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71E6C" w14:textId="77777777" w:rsidR="00F25A7C" w:rsidRPr="002E4446" w:rsidRDefault="00F25A7C" w:rsidP="00D332B6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0B56E251" w14:textId="77777777" w:rsidR="00A051CC" w:rsidRPr="002E4446" w:rsidRDefault="00A051CC" w:rsidP="00A051CC">
      <w:pPr>
        <w:jc w:val="center"/>
        <w:rPr>
          <w:rFonts w:ascii="Calibri" w:hAnsi="Calibri" w:cs="Arial"/>
          <w:b/>
          <w:lang w:val="en-GB"/>
        </w:rPr>
      </w:pPr>
      <w:r w:rsidRPr="002E4446">
        <w:rPr>
          <w:rFonts w:ascii="Calibri" w:hAnsi="Calibri" w:cs="Arial"/>
          <w:b/>
          <w:lang w:val="en-GB"/>
        </w:rPr>
        <w:t>Checklist for the verification of the principles of competitiveness</w:t>
      </w:r>
      <w:r w:rsidRPr="002E4446">
        <w:rPr>
          <w:rStyle w:val="Odwoanieprzypisudolnego"/>
          <w:rFonts w:ascii="Calibri" w:hAnsi="Calibri" w:cs="Arial"/>
          <w:b/>
          <w:lang w:val="en-GB"/>
        </w:rPr>
        <w:footnoteReference w:id="1"/>
      </w:r>
      <w:r w:rsidRPr="002E4446">
        <w:rPr>
          <w:rFonts w:ascii="Calibri" w:hAnsi="Calibri" w:cs="Arial"/>
          <w:b/>
          <w:lang w:val="en-GB"/>
        </w:rPr>
        <w:t xml:space="preserve"> – refers to Polish beneficiaries only</w:t>
      </w:r>
      <w:r w:rsidRPr="002E4446">
        <w:rPr>
          <w:rStyle w:val="Odwoanieprzypisudolnego"/>
          <w:rFonts w:ascii="Calibri" w:hAnsi="Calibri" w:cs="Arial"/>
          <w:b/>
          <w:lang w:val="en-GB"/>
        </w:rPr>
        <w:footnoteReference w:id="2"/>
      </w:r>
    </w:p>
    <w:p w14:paraId="1F34FC98" w14:textId="77777777" w:rsidR="00A051CC" w:rsidRPr="002E4446" w:rsidRDefault="00A051CC" w:rsidP="00A051CC">
      <w:pPr>
        <w:jc w:val="center"/>
        <w:rPr>
          <w:rFonts w:ascii="Calibri" w:hAnsi="Calibri" w:cs="Arial"/>
          <w:b/>
          <w:lang w:val="en-GB"/>
        </w:rPr>
      </w:pPr>
      <w:r w:rsidRPr="002E4446">
        <w:rPr>
          <w:rFonts w:ascii="Calibri" w:hAnsi="Calibri" w:cs="Arial"/>
          <w:b/>
          <w:lang w:val="en-GB"/>
        </w:rPr>
        <w:t xml:space="preserve"> </w:t>
      </w:r>
    </w:p>
    <w:p w14:paraId="4ECB0B6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Prepared for the purpose of verification of the tenders of value:</w:t>
      </w:r>
    </w:p>
    <w:p w14:paraId="5E81C430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335047BF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29DD29D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249B6444" w14:textId="77777777" w:rsidR="00A051CC" w:rsidRPr="002E4446" w:rsidRDefault="00A051CC" w:rsidP="00A051CC">
      <w:pPr>
        <w:pStyle w:val="Tekstpodstawowy21"/>
        <w:numPr>
          <w:ilvl w:val="0"/>
          <w:numId w:val="5"/>
        </w:numPr>
        <w:jc w:val="left"/>
        <w:rPr>
          <w:rFonts w:ascii="Calibri" w:hAnsi="Calibri" w:cs="Arial"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Exceeding 50 000 PLN net and lower or equal to 130 000 PLN – for entities obliged to follow the European Union’s or national rules on public procurement;</w:t>
      </w:r>
    </w:p>
    <w:p w14:paraId="786256E5" w14:textId="77777777" w:rsidR="00A051CC" w:rsidRPr="002E4446" w:rsidRDefault="00A051CC" w:rsidP="00A051CC">
      <w:pPr>
        <w:pStyle w:val="Tekstpodstawowy21"/>
        <w:numPr>
          <w:ilvl w:val="0"/>
          <w:numId w:val="5"/>
        </w:numPr>
        <w:jc w:val="left"/>
        <w:rPr>
          <w:rFonts w:ascii="Calibri" w:hAnsi="Calibri" w:cs="Arial"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Exceeding 50 000 PLN net – for entities not being subject to European Union’s or national rules on public procurement.</w:t>
      </w:r>
    </w:p>
    <w:p w14:paraId="6FAC995B" w14:textId="77777777" w:rsidR="00A051CC" w:rsidRPr="002E4446" w:rsidRDefault="00A051CC" w:rsidP="00A051CC">
      <w:pPr>
        <w:pStyle w:val="Tekstpodstawowy21"/>
        <w:ind w:left="420"/>
        <w:jc w:val="left"/>
        <w:rPr>
          <w:rFonts w:ascii="Calibri" w:hAnsi="Calibri" w:cs="Arial"/>
          <w:color w:val="FF0000"/>
          <w:sz w:val="20"/>
          <w:lang w:val="en-GB"/>
        </w:rPr>
      </w:pPr>
    </w:p>
    <w:p w14:paraId="4B84362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sz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15043"/>
      </w:tblGrid>
      <w:tr w:rsidR="00A051CC" w:rsidRPr="00D56A74" w14:paraId="777A7B69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2A1EB7B6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Programme, title and No of project: </w:t>
            </w:r>
          </w:p>
        </w:tc>
      </w:tr>
      <w:tr w:rsidR="00A051CC" w:rsidRPr="002E4446" w14:paraId="357DF458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30DD5120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Contracting Authority: …</w:t>
            </w:r>
          </w:p>
        </w:tc>
      </w:tr>
      <w:tr w:rsidR="00A051CC" w:rsidRPr="00D56A74" w14:paraId="58A99F42" w14:textId="77777777" w:rsidTr="00EB258E">
        <w:trPr>
          <w:trHeight w:val="330"/>
          <w:jc w:val="center"/>
        </w:trPr>
        <w:tc>
          <w:tcPr>
            <w:tcW w:w="15043" w:type="dxa"/>
            <w:shd w:val="clear" w:color="auto" w:fill="B8CCE4"/>
          </w:tcPr>
          <w:p w14:paraId="3C13A4E4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Designation of procurement procedure given by the Contracting Authority: …</w:t>
            </w:r>
          </w:p>
        </w:tc>
      </w:tr>
      <w:tr w:rsidR="00A051CC" w:rsidRPr="00D56A74" w14:paraId="4F7D1083" w14:textId="77777777" w:rsidTr="00EB258E">
        <w:trPr>
          <w:trHeight w:val="345"/>
          <w:jc w:val="center"/>
        </w:trPr>
        <w:tc>
          <w:tcPr>
            <w:tcW w:w="15043" w:type="dxa"/>
            <w:shd w:val="clear" w:color="auto" w:fill="B8CCE4"/>
          </w:tcPr>
          <w:p w14:paraId="7E4F9E69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Title of procurement procedure given by the Contracting Authority: …</w:t>
            </w:r>
          </w:p>
        </w:tc>
      </w:tr>
      <w:tr w:rsidR="00A051CC" w:rsidRPr="00D56A74" w14:paraId="7963A7A4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0BEF60DD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Type of order according to the Contracting Authority (service / supply / construction work: …</w:t>
            </w:r>
          </w:p>
        </w:tc>
      </w:tr>
      <w:tr w:rsidR="00A051CC" w:rsidRPr="00D56A74" w14:paraId="07B33ED2" w14:textId="77777777" w:rsidTr="00EB258E">
        <w:trPr>
          <w:trHeight w:val="62"/>
          <w:jc w:val="center"/>
        </w:trPr>
        <w:tc>
          <w:tcPr>
            <w:tcW w:w="15043" w:type="dxa"/>
            <w:shd w:val="clear" w:color="auto" w:fill="B8CCE4"/>
          </w:tcPr>
          <w:p w14:paraId="7F2348F8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Estimated value of order set by the Contracting Authority: </w:t>
            </w:r>
          </w:p>
        </w:tc>
      </w:tr>
      <w:tr w:rsidR="00A051CC" w:rsidRPr="002E4446" w14:paraId="28959AD9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027DA0FC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Value of the contract:</w:t>
            </w:r>
          </w:p>
        </w:tc>
      </w:tr>
    </w:tbl>
    <w:p w14:paraId="0E622C43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p w14:paraId="6748BE02" w14:textId="77777777" w:rsidR="00A051CC" w:rsidRPr="002E4446" w:rsidRDefault="00A051CC" w:rsidP="00A051CC">
      <w:pPr>
        <w:ind w:firstLine="708"/>
        <w:rPr>
          <w:rFonts w:ascii="Calibri" w:hAnsi="Calibri" w:cs="Arial"/>
          <w:sz w:val="20"/>
          <w:szCs w:val="20"/>
          <w:lang w:val="en-GB"/>
        </w:rPr>
      </w:pPr>
      <w:r w:rsidRPr="002E4446">
        <w:rPr>
          <w:rFonts w:ascii="Calibri" w:hAnsi="Calibri" w:cs="Arial"/>
          <w:sz w:val="20"/>
          <w:szCs w:val="20"/>
          <w:lang w:val="en-GB"/>
        </w:rPr>
        <w:t>Type of verification (desk-based/on-the-spot): .........................................................................................................................................................</w:t>
      </w:r>
    </w:p>
    <w:p w14:paraId="6CAE515A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tbl>
      <w:tblPr>
        <w:tblW w:w="146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808"/>
        <w:gridCol w:w="1099"/>
        <w:gridCol w:w="4861"/>
      </w:tblGrid>
      <w:tr w:rsidR="00A051CC" w:rsidRPr="002E4446" w14:paraId="05DB6405" w14:textId="77777777" w:rsidTr="4CAED37B">
        <w:trPr>
          <w:trHeight w:val="403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3E8D8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General questions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57B8B01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Na)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915E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74617E0B" w14:textId="77777777" w:rsidTr="00C513A0">
        <w:trPr>
          <w:trHeight w:val="48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8C066" w14:textId="77777777" w:rsidR="00A051CC" w:rsidRPr="002E4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9E5D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Has the Contracting Authority submitted all the documents necessary to carry out the verification? </w:t>
            </w:r>
          </w:p>
          <w:p w14:paraId="4B9257D2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zamawiający przekazał wszystkie dokumenty niezbędne do przeprowadzenia badania?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FE569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0C9FB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742B3BB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D605C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686B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Have the afore-mentioned documents been marked “in accordance with the original” by the authorized person (if such requirement has been imposed)?</w:t>
            </w:r>
          </w:p>
          <w:p w14:paraId="1EFAAD11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1CE1A74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przekazane dokumenty są potwierdzone za zgodność z oryginałem przez upoważnioną do tego osobę (jeśli postawiono taki wymóg)?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98D3D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C205E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C8A447A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5D0E5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BB15E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procurement procedure been properly documented?</w:t>
            </w:r>
          </w:p>
          <w:p w14:paraId="49B02443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56BF243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protokół postępowania o udzielenie zamówienia zawiera wszelkie niezbędne elementy określone w dokumentach programowych?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9B89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BB1A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68D7B994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F81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7D9FC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Has the Contracting Authority or other persons preparing and conducting on behalf of the Contracting Authority procurement procedures made respective declarations on non-existence of personal and financial ties with the entity which was contracted? </w:t>
            </w:r>
          </w:p>
          <w:p w14:paraId="0982588A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zamawiający oraz osoby wykonujące w imieniu zamawiającego czynności związane z przygotowaniem i przeprowadzeniem procedury złożyli odpowiednie oświadczenia o braku lub istnieniu powiązań osobowych lub kapitałowych z podmiotem, któremu udzielane jest zamówienie?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B5E4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BBF53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4CAED37B" w:rsidRPr="00D56A74" w14:paraId="3F4D2341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C78A4" w14:textId="3FC922B0" w:rsidR="4CAED37B" w:rsidRPr="007A2F08" w:rsidRDefault="4CAED37B" w:rsidP="00D56A74">
            <w:pPr>
              <w:numPr>
                <w:ilvl w:val="0"/>
                <w:numId w:val="4"/>
              </w:numPr>
              <w:spacing w:line="259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7815"/>
              <w:gridCol w:w="1095"/>
              <w:gridCol w:w="4860"/>
            </w:tblGrid>
            <w:tr w:rsidR="4CAED37B" w:rsidRPr="00D56A74" w14:paraId="46CF262B" w14:textId="77777777" w:rsidTr="4CAED37B">
              <w:trPr>
                <w:trHeight w:val="570"/>
              </w:trPr>
              <w:tc>
                <w:tcPr>
                  <w:tcW w:w="7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2988AA51" w14:textId="438E78B1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Has the auditor – based on data gathered in all publicly available data bases/</w:t>
                  </w:r>
                  <w:proofErr w:type="spellStart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e-systems</w:t>
                  </w:r>
                  <w:proofErr w:type="spellEnd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(e.g. KRS, SUDOP, Portal </w:t>
                  </w:r>
                  <w:proofErr w:type="spellStart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Podatkowy</w:t>
                  </w:r>
                  <w:proofErr w:type="spellEnd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) - confirmed that the declarations of  non-existence of grounds for exclusion from procurement contain true information? </w:t>
                  </w:r>
                </w:p>
                <w:p w14:paraId="45AE6096" w14:textId="474FF796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412E0876" w14:textId="0BAC7C11" w:rsidR="4CAED37B" w:rsidRDefault="4CAED37B"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</w:rPr>
                    <w:t>Czy na podstawie publicznie dostępnych danych gromadzonych w różnych systemach informatycznych (np. Krajowy Rejestr Sądowy, System Udostępniania Danych o Pomocy Publicznej, bazy informacji gospodarczych, system administracji skarbowej pn. Portal Podatkowy) KK potwierdził prawdziwość złożonych oświadczeń o braku istnienia podstaw do wyłączenia z postępowania?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AF3520" w14:textId="5A374F99" w:rsidR="4CAED37B" w:rsidRDefault="4CAED37B"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2B0E5EC" w14:textId="2F805894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Please provide source of information</w:t>
                  </w:r>
                </w:p>
                <w:p w14:paraId="1A970F11" w14:textId="7E389EBD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21EB48A2" w14:textId="0A10A6A6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22C991B7" w14:textId="33C4D61B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3DDB5555" w14:textId="78DDA197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7C66BE80" w14:textId="41D37D21" w:rsidR="4CAED37B" w:rsidRPr="00700446" w:rsidRDefault="4CAED37B">
                  <w:pPr>
                    <w:rPr>
                      <w:lang w:val="en-GB"/>
                    </w:rPr>
                  </w:pPr>
                  <w:proofErr w:type="spellStart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Źródło</w:t>
                  </w:r>
                  <w:proofErr w:type="spellEnd"/>
                </w:p>
              </w:tc>
            </w:tr>
          </w:tbl>
          <w:p w14:paraId="636D2774" w14:textId="06702D02" w:rsidR="4CAED37B" w:rsidRDefault="4CAED37B" w:rsidP="4CAED37B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6F28E" w14:textId="640D6062" w:rsidR="4CAED37B" w:rsidRDefault="4CAED37B" w:rsidP="4CAED37B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E6081" w14:textId="4104DAD3" w:rsidR="00F13C72" w:rsidRDefault="00F13C72" w:rsidP="00F13C72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 xml:space="preserve">Please provide </w:t>
            </w:r>
            <w:r w:rsidR="00E82C5A">
              <w:rPr>
                <w:rFonts w:ascii="Calibri" w:hAnsi="Calibri" w:cs="Arial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Calibri" w:hAnsi="Calibri" w:cs="Arial"/>
                <w:sz w:val="20"/>
                <w:szCs w:val="20"/>
                <w:lang w:val="en-GB"/>
              </w:rPr>
              <w:t>source of information</w:t>
            </w:r>
          </w:p>
          <w:p w14:paraId="34040712" w14:textId="494E334B" w:rsidR="4CAED37B" w:rsidRDefault="4CAED37B" w:rsidP="4CAED37B">
            <w:pPr>
              <w:rPr>
                <w:rFonts w:ascii="Calibri" w:hAnsi="Calibri" w:cs="Calibri"/>
                <w:lang w:val="en-GB"/>
              </w:rPr>
            </w:pPr>
          </w:p>
        </w:tc>
      </w:tr>
      <w:tr w:rsidR="00A051CC" w:rsidRPr="002E4446" w14:paraId="65D18C6F" w14:textId="77777777" w:rsidTr="4CAED37B">
        <w:trPr>
          <w:trHeight w:val="329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F74838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Questions – assessing the value of the tender, basis for refraining to use the public procurement provisions </w:t>
            </w:r>
          </w:p>
          <w:p w14:paraId="479A63E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8AEA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0120E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1355F4FF" w14:textId="77777777" w:rsidTr="00C513A0">
        <w:trPr>
          <w:trHeight w:val="748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56700" w14:textId="77777777" w:rsidR="00A051CC" w:rsidRPr="002E4446" w:rsidRDefault="00A051CC" w:rsidP="00D56A74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D3B5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AE9AE3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value of the tender been set in a correct manner, among others: has its value not been diminished by splitting the tender in order to avoid the public procurement rules, has the assessment of the value been documented by the Contracting Authority?</w:t>
            </w:r>
          </w:p>
          <w:p w14:paraId="31CCCCA5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8D3A1EC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ustalenia wartości zamówienia dokonano w sposób prawidłowy, w tym czy nie zostało zaniżone poprzez jego podział celem ominięcia programowej zasady ofertowania, oraz czy zostało ono udokumentowane przez zamawiającego w sposób zapewniający właściwą ścieżkę audytu?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79542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25B32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4801684A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4A5C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91757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Have correct conditions related to catalogue of exclusions (subject and object-wise) defined in art. 4-6 and 9-14 of the Public Procurement Act </w:t>
            </w:r>
            <w:r w:rsidRPr="002E4446">
              <w:rPr>
                <w:rStyle w:val="Odwoanieprzypisudolnego"/>
                <w:rFonts w:ascii="Calibri" w:hAnsi="Calibri" w:cs="Calibri"/>
                <w:sz w:val="20"/>
                <w:szCs w:val="20"/>
                <w:lang w:val="en-GB"/>
              </w:rPr>
              <w:footnoteReference w:id="3"/>
            </w:r>
            <w:r w:rsidRPr="002E4446">
              <w:rPr>
                <w:rFonts w:ascii="Calibri" w:hAnsi="Calibri" w:cs="Calibri"/>
                <w:sz w:val="20"/>
                <w:szCs w:val="20"/>
                <w:vertAlign w:val="superscript"/>
                <w:lang w:val="en-GB"/>
              </w:rPr>
              <w:footnoteReference w:id="4"/>
            </w: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?been applied in order to grant the tender?</w:t>
            </w:r>
          </w:p>
          <w:p w14:paraId="46814018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udzielenia zamówienia dokonano w oparciu o prawidłową przesłankę zawartą w katalogu wyłączeń podmiotowych bądź przedmiotowych określonych w art. 4-6 i 9-14 ustawy Prawo Zamówień Publicznych</w:t>
            </w:r>
            <w:r w:rsidRPr="002E4446">
              <w:rPr>
                <w:rStyle w:val="Odwoanieprzypisudolnego"/>
                <w:rFonts w:ascii="Calibri" w:hAnsi="Calibri" w:cs="Calibri"/>
                <w:sz w:val="20"/>
                <w:szCs w:val="20"/>
                <w:lang w:val="en-GB"/>
              </w:rPr>
              <w:footnoteReference w:id="5"/>
            </w:r>
            <w:r w:rsidRPr="002E4446">
              <w:rPr>
                <w:rFonts w:ascii="Calibri" w:hAnsi="Calibri" w:cs="Calibri"/>
                <w:sz w:val="20"/>
                <w:szCs w:val="20"/>
                <w:vertAlign w:val="superscript"/>
                <w:lang w:val="en-GB"/>
              </w:rPr>
              <w:footnoteReference w:id="6"/>
            </w:r>
            <w:r w:rsidRPr="00700446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4AA3D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3D7F9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539CD49D" w14:textId="77777777" w:rsidTr="4CAED37B">
        <w:trPr>
          <w:trHeight w:val="556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0AA9E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Questions – announcing the tender, request for quotation</w:t>
            </w:r>
          </w:p>
          <w:p w14:paraId="29243C7D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E3144C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28571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A0F9D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6F611611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57775" w14:textId="77777777" w:rsidR="00A051CC" w:rsidRPr="002E4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496F9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information about the tender been adequately announced?</w:t>
            </w:r>
          </w:p>
          <w:p w14:paraId="5FF0B5A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(Has the information/request for quotation been announced on correct portal or respective websites and addressed to correct number of potential contractors?</w:t>
            </w:r>
          </w:p>
          <w:p w14:paraId="3074E65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FB54CF5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 xml:space="preserve">Czy zapewniony został odpowiedni dostęp do informacji dot. danego zamówienia? </w:t>
            </w:r>
          </w:p>
          <w:p w14:paraId="39561311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(</w:t>
            </w:r>
            <w:r w:rsidRPr="00700446">
              <w:rPr>
                <w:rFonts w:ascii="Calibri" w:hAnsi="Calibri" w:cs="Calibri"/>
                <w:i/>
                <w:sz w:val="20"/>
                <w:szCs w:val="20"/>
              </w:rPr>
              <w:t>czy zapytanie ofertowe zostało upublicznione na właściwym portalu albo na właściwych stronach internetowych i skierowane do prawidłowej liczby potencjalnych wykonawców</w:t>
            </w:r>
            <w:r w:rsidRPr="00700446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658A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22F014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3D3C60B2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86C1B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8313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request for quotation included all required information?</w:t>
            </w:r>
          </w:p>
          <w:p w14:paraId="5205942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B116F5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(i.e. subject of the contract, assessment criteria, information on the assessment procedure, deadline for submission of the offer, scope of exclusions, conditions for amendments of the contract, conditions for granting a contractor a contract of the same type).</w:t>
            </w:r>
          </w:p>
          <w:p w14:paraId="26E927E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9ACDE2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lastRenderedPageBreak/>
              <w:t>Czy zapytanie ofertowe zawiera wymagane informacje?</w:t>
            </w:r>
          </w:p>
          <w:p w14:paraId="57D43798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i/>
                <w:sz w:val="20"/>
                <w:szCs w:val="20"/>
              </w:rPr>
              <w:t>(m.in. opis przedmiotu, kryteria oceny ofert, informację o sposobie oceny ofert, termin składania, informacje na temat zakresu wykluczenia, warunki zmian umowy, warunki udzielenia wykonawcy zamówień tego samego rodzaju)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65947E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E6A2E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1F186C5F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65B6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DC7AE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deadline for submission of the offers been set in line with the procedure?</w:t>
            </w:r>
          </w:p>
          <w:p w14:paraId="71E20D5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826A61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termin składania ofert wyznaczono w sposób zgodny z procedurą?</w:t>
            </w:r>
          </w:p>
          <w:p w14:paraId="4DBF6267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2EE847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1C3F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31B4FF6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2397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3C34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request for quotation been amended before the deadline for submission of the offer defined in quotation?</w:t>
            </w:r>
          </w:p>
          <w:p w14:paraId="3D4853D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C5241E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/Jeżeli dotyczy/Czy zapytanie ofertowe zostało zmienione przed upływem terminu składania ofert przewidzianym w zapytaniu ofertowym.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07518B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CFEF4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D1D3120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49D6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7CC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information on amendment in the request for quotation been published and has it contained required elements (date of publishing the amended quotation and the description of amendments)?</w:t>
            </w:r>
          </w:p>
          <w:p w14:paraId="291860B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7435F0B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/Jeżeli dotyczy/ Czy opublikowano informację o zmianie w zapytaniu ofertowym oraz czy zawiera ona wszelkie niezbędne elementy (datę upublicznienia zmienianego zapytania ofertowego a także opis dokonanych zmian)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A1FE9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FC4C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4DA92362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29E38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CC57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Contracting Authority changed the deadline for submission of offers because the request for quotations had been amended?</w:t>
            </w:r>
          </w:p>
          <w:p w14:paraId="181FB754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3C8D062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/Jeżeli dotyczy/ Czy zamawiający zmienił termin składania ofert w związku ze zmianą zapytania ofertowego?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EF024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379DB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61E0A238" w14:textId="77777777" w:rsidTr="4CAED37B">
        <w:trPr>
          <w:trHeight w:val="556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BF3427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Questions – selecting contractor, choosing offer, contracting </w:t>
            </w:r>
          </w:p>
          <w:p w14:paraId="7E40A165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7C88D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998DC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7B791B92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BC2E84" w14:textId="77777777" w:rsidR="00A051CC" w:rsidRPr="002E4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12E3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All the assessed offers have been submitted within the deadline set by the Contracting Authority?</w:t>
            </w:r>
          </w:p>
          <w:p w14:paraId="6466803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B50DFF2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wszystkie rozpatrzone oferty wpłynęły w terminie wyznaczonym przez zamawiającego ?</w:t>
            </w:r>
          </w:p>
          <w:p w14:paraId="78AC2253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DBB1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E713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82B9D4A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23A7C6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83AF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offer been chosen in line with the assessment criteria defined in the request for quotation?</w:t>
            </w:r>
          </w:p>
          <w:p w14:paraId="422AB5BA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B8A698C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wyboru najkorzystniejszej oferty dokonano w sposób zgodny z kryteriami ustalonymi  w zapytaniu ofertowym?</w:t>
            </w:r>
          </w:p>
          <w:p w14:paraId="08001CEB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621CFF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FF09E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2F08" w:rsidRPr="002E4446" w14:paraId="1F713152" w14:textId="77777777" w:rsidTr="00D56A74">
        <w:trPr>
          <w:trHeight w:val="200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D6FB70" w14:textId="77777777" w:rsidR="007A2F08" w:rsidRPr="00700446" w:rsidRDefault="007A2F08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82229" w14:textId="3F4A52E3" w:rsidR="00747893" w:rsidRPr="003150FB" w:rsidRDefault="00747893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3150FB">
              <w:rPr>
                <w:rFonts w:ascii="Calibri" w:hAnsi="Calibri" w:cs="Calibri"/>
                <w:sz w:val="20"/>
                <w:szCs w:val="20"/>
                <w:lang w:val="en-GB"/>
              </w:rPr>
              <w:t>Has the Contracting Authority e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xcluded contractors subject to exclusion in the meaning of the Act of 13 April 2022?</w:t>
            </w:r>
          </w:p>
          <w:p w14:paraId="69DB968E" w14:textId="77777777" w:rsidR="00747893" w:rsidRPr="003150FB" w:rsidRDefault="00747893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278D3C7" w14:textId="7E157A0C" w:rsidR="007A2F08" w:rsidRPr="003150FB" w:rsidRDefault="007A2F08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A2F08">
              <w:rPr>
                <w:rFonts w:ascii="Calibri" w:hAnsi="Calibri" w:cs="Calibri"/>
                <w:sz w:val="20"/>
                <w:szCs w:val="20"/>
              </w:rPr>
              <w:t>Czy Zamawiający wykluczył wykonawców podlegających wykluczeniu z mocy ustawy z dnia 13 kwietnia 2022 r. o szczególnych rozwiązaniach w zakresie przeciwdziałania wspieraniu agresji na Ukrainę oraz służących ochronie bezpieczeństwa narodowego?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6135D5" w14:textId="77777777" w:rsidR="007A2F08" w:rsidRPr="00700446" w:rsidRDefault="007A2F08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804862" w14:textId="4F1E0CC4" w:rsidR="003150FB" w:rsidRPr="003150FB" w:rsidRDefault="003150FB" w:rsidP="003150FB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3150FB">
              <w:rPr>
                <w:rFonts w:ascii="Calibri" w:hAnsi="Calibri" w:cs="Calibri"/>
                <w:sz w:val="20"/>
                <w:szCs w:val="20"/>
                <w:lang w:val="en-GB"/>
              </w:rPr>
              <w:t>art. 5l .1 of Regulation No 833/2014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Pr="003150FB">
              <w:rPr>
                <w:rFonts w:ascii="Calibri" w:hAnsi="Calibri" w:cs="Calibri"/>
                <w:sz w:val="20"/>
                <w:szCs w:val="20"/>
                <w:lang w:val="en-GB"/>
              </w:rPr>
              <w:t>of 31 July 2014</w:t>
            </w:r>
          </w:p>
          <w:p w14:paraId="23DEDBA6" w14:textId="4EDCA946" w:rsidR="003150FB" w:rsidRDefault="003150FB" w:rsidP="003150FB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3150FB">
              <w:rPr>
                <w:rFonts w:ascii="Calibri" w:hAnsi="Calibri" w:cs="Calibri"/>
                <w:sz w:val="20"/>
                <w:szCs w:val="20"/>
                <w:lang w:val="en-GB"/>
              </w:rPr>
              <w:t>concerning restrictive measures in view of Russia's actions destabilising the situation in Ukraine</w:t>
            </w:r>
          </w:p>
          <w:p w14:paraId="0256B5C1" w14:textId="77777777" w:rsidR="003150FB" w:rsidRPr="003150FB" w:rsidRDefault="003150FB" w:rsidP="003150FB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D1DC7E1" w14:textId="4364E8F0" w:rsidR="003150FB" w:rsidRDefault="003150FB" w:rsidP="003150FB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3150FB">
              <w:rPr>
                <w:rFonts w:ascii="Calibri" w:hAnsi="Calibri" w:cs="Calibri"/>
                <w:sz w:val="20"/>
                <w:szCs w:val="20"/>
                <w:lang w:val="en-GB"/>
              </w:rPr>
              <w:t>art. 7.1 Act as of 13.04.2022 n special solutions in the field of counteracting supporting aggression against Ukraine and serving the protection of national security</w:t>
            </w:r>
          </w:p>
          <w:p w14:paraId="3A89DE3A" w14:textId="31F3BBC8" w:rsidR="003150FB" w:rsidRPr="003150FB" w:rsidRDefault="00D77AE3" w:rsidP="003150FB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hyperlink r:id="rId8" w:history="1">
              <w:r w:rsidR="003150FB" w:rsidRPr="00D77AE3">
                <w:rPr>
                  <w:rStyle w:val="Hipercze"/>
                  <w:rFonts w:ascii="Calibri" w:hAnsi="Calibri" w:cs="Calibri"/>
                  <w:sz w:val="20"/>
                  <w:szCs w:val="20"/>
                  <w:lang w:val="en-GB"/>
                </w:rPr>
                <w:t>list of persons and entities against whom sanction measures will be applied on the website of the Public Information Bulletin of the Minister of Internal Affairs and Administration</w:t>
              </w:r>
            </w:hyperlink>
          </w:p>
          <w:p w14:paraId="561F2897" w14:textId="77777777" w:rsidR="003150FB" w:rsidRPr="003150FB" w:rsidRDefault="003150FB" w:rsidP="003150FB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685ECDD" w14:textId="379D3CB5" w:rsidR="007A2F08" w:rsidRPr="007A2F08" w:rsidRDefault="007A2F08" w:rsidP="007A2F08">
            <w:pPr>
              <w:rPr>
                <w:rFonts w:ascii="Calibri" w:hAnsi="Calibri" w:cs="Calibri"/>
                <w:sz w:val="20"/>
                <w:szCs w:val="20"/>
              </w:rPr>
            </w:pPr>
            <w:r w:rsidRPr="007A2F08">
              <w:rPr>
                <w:rFonts w:ascii="Calibri" w:hAnsi="Calibri" w:cs="Calibri"/>
                <w:sz w:val="20"/>
                <w:szCs w:val="20"/>
              </w:rPr>
              <w:t xml:space="preserve">art. 5l ust. 1 rozporządzenia Rady (UE) nr 833/2014 z dnia 31 lipca 2014 r. dotyczącego środków ograniczających w związku z działaniami Rosji destabilizującymi sytuację na Ukrainie </w:t>
            </w:r>
          </w:p>
          <w:p w14:paraId="0ADCDFE3" w14:textId="215A9CEB" w:rsidR="007A2F08" w:rsidRDefault="007A2F08" w:rsidP="007A2F08">
            <w:pPr>
              <w:rPr>
                <w:rFonts w:ascii="Calibri" w:hAnsi="Calibri" w:cs="Calibri"/>
                <w:sz w:val="20"/>
                <w:szCs w:val="20"/>
              </w:rPr>
            </w:pPr>
            <w:r w:rsidRPr="007A2F08">
              <w:rPr>
                <w:rFonts w:ascii="Calibri" w:hAnsi="Calibri" w:cs="Calibri"/>
                <w:sz w:val="20"/>
                <w:szCs w:val="20"/>
              </w:rPr>
              <w:t>art. 7 ust. 1 w zw. z ust. 9 ustawy z dnia 13 kwietnia 2022 r. o szczególnych rozwiązaniach w zakresie przeciwdziałania wspieraniu agresji na Ukrainę oraz służących ochronie bezpieczeństwa narodowego</w:t>
            </w:r>
          </w:p>
          <w:p w14:paraId="2C429DAB" w14:textId="77777777" w:rsidR="00747893" w:rsidRPr="007A2F08" w:rsidRDefault="00747893" w:rsidP="007A2F0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C5B2398" w14:textId="0F313876" w:rsidR="007A2F08" w:rsidRPr="00700446" w:rsidRDefault="00D77AE3" w:rsidP="007A2F08">
            <w:pPr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="007A2F08" w:rsidRPr="00D77AE3">
                <w:rPr>
                  <w:rStyle w:val="Hipercze"/>
                  <w:rFonts w:ascii="Calibri" w:hAnsi="Calibri" w:cs="Calibri"/>
                  <w:sz w:val="20"/>
                  <w:szCs w:val="20"/>
                </w:rPr>
                <w:t>lista osób i podmiotów, względem których zastosowane zostaną środki sankcyjne na stronie Biuletynu Informacji Publicznej Ministra Spraw Wewnętrznych i Administracji</w:t>
              </w:r>
            </w:hyperlink>
          </w:p>
        </w:tc>
      </w:tr>
      <w:tr w:rsidR="00A051CC" w:rsidRPr="002E4446" w14:paraId="3DDC0737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3DE678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00D8D" w14:textId="37DEEF49" w:rsidR="009D12E8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  <w:lang w:val="en-AU"/>
              </w:rPr>
            </w:pPr>
            <w:r w:rsidRPr="007A2F08">
              <w:rPr>
                <w:rFonts w:ascii="Calibri" w:hAnsi="Calibri" w:cs="Calibri"/>
                <w:sz w:val="20"/>
                <w:szCs w:val="20"/>
                <w:lang w:val="en-AU"/>
              </w:rPr>
              <w:t>/</w:t>
            </w:r>
            <w:r>
              <w:rPr>
                <w:rFonts w:ascii="Calibri" w:hAnsi="Calibri" w:cs="Calibri"/>
                <w:sz w:val="20"/>
                <w:szCs w:val="20"/>
                <w:lang w:val="en-AU"/>
              </w:rPr>
              <w:t>A</w:t>
            </w:r>
            <w:r w:rsidRPr="007A2F08">
              <w:rPr>
                <w:rFonts w:ascii="Calibri" w:hAnsi="Calibri" w:cs="Calibri"/>
                <w:sz w:val="20"/>
                <w:szCs w:val="20"/>
                <w:lang w:val="en-AU"/>
              </w:rPr>
              <w:t xml:space="preserve">pplies to a beneficiary </w:t>
            </w:r>
            <w:r>
              <w:rPr>
                <w:rFonts w:ascii="Calibri" w:hAnsi="Calibri" w:cs="Calibri"/>
                <w:sz w:val="20"/>
                <w:szCs w:val="20"/>
                <w:lang w:val="en-AU"/>
              </w:rPr>
              <w:t>which is not a contracting authority in the meaning of the Polish Public Procurement Act/</w:t>
            </w:r>
          </w:p>
          <w:p w14:paraId="153D37D6" w14:textId="1C692025" w:rsidR="009D12E8" w:rsidRPr="007A2F08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>Has the auditor – based on data gathered in all publicly available data bases/</w:t>
            </w:r>
            <w:proofErr w:type="spellStart"/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>e-systems</w:t>
            </w:r>
            <w:proofErr w:type="spellEnd"/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(e.g.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economic databases</w:t>
            </w:r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 xml:space="preserve">) - confirmed that the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contract was granted to a contractor who has not been personally or financially connected with the beneficiary</w:t>
            </w:r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3604721A" w14:textId="77777777" w:rsidR="009D12E8" w:rsidRPr="007A2F08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  <w:lang w:val="en-AU"/>
              </w:rPr>
            </w:pPr>
          </w:p>
          <w:p w14:paraId="4E6C6CDA" w14:textId="70435BA7" w:rsidR="009D12E8" w:rsidRPr="009D12E8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9D12E8">
              <w:rPr>
                <w:rFonts w:ascii="Calibri" w:hAnsi="Calibri" w:cs="Calibri"/>
                <w:sz w:val="20"/>
                <w:szCs w:val="20"/>
              </w:rPr>
              <w:t xml:space="preserve">/Dotyczy beneficjenta, który nie jest zamawiającym w rozumieniu </w:t>
            </w:r>
            <w:proofErr w:type="spellStart"/>
            <w:r w:rsidRPr="009D12E8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9D12E8">
              <w:rPr>
                <w:rFonts w:ascii="Calibri" w:hAnsi="Calibri" w:cs="Calibri"/>
                <w:sz w:val="20"/>
                <w:szCs w:val="20"/>
              </w:rPr>
              <w:t xml:space="preserve"> /</w:t>
            </w:r>
          </w:p>
          <w:p w14:paraId="152362BB" w14:textId="3098C827" w:rsidR="009D12E8" w:rsidRPr="00700446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9D12E8">
              <w:rPr>
                <w:rFonts w:ascii="Calibri" w:hAnsi="Calibri" w:cs="Calibri"/>
                <w:sz w:val="20"/>
                <w:szCs w:val="20"/>
              </w:rPr>
              <w:t>Czy na podstawie publicznie dostępnych danych gromadzonych w różnych systemach informatycznych (np. bazy informacji gospodarczych) KK potwierdził, że zamówienie zostało udzielone podmiotowi nie powiązanemu z beneficjentem osobowo lub kapitałowo?</w:t>
            </w:r>
          </w:p>
          <w:p w14:paraId="728E67E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4D65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0ED3B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4408C6E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DA19F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2608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information on the result of the tender procedure been properly made public?</w:t>
            </w:r>
          </w:p>
          <w:p w14:paraId="0705CF8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4F67676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 prawidłowy sposób upubliczniono informację o wyniku postępowania?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B443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E5BAE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C6BDA10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58479A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D1A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scope of the tender included in the contract been the same as in the offer?</w:t>
            </w:r>
          </w:p>
          <w:p w14:paraId="3DDB1DD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143B44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zakres świadczenia w umowie jest zgodny z ofertą?</w:t>
            </w:r>
          </w:p>
          <w:p w14:paraId="15324CB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B6A88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B3F6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1E4791B7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995F85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244A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contract/amendment to the contract been made in written form?</w:t>
            </w:r>
          </w:p>
          <w:p w14:paraId="273FFA7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C781ACA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umowa/zmiana umowy została zawarta w formie pisemnej?</w:t>
            </w:r>
          </w:p>
          <w:p w14:paraId="06A8B1BF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7914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2C2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DB13B0F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DEB87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16FE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contract/amendment to the contract been signed by the authorized person?</w:t>
            </w:r>
          </w:p>
          <w:p w14:paraId="2C9F1DA1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F40771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umowa/ zmiana umowy została zawarta przez osobę do tego umocowaną?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267445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4741B9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829A42F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339B06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EF04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 case the amendment to the contract has been done – has the Contracting Authority anticipated possibility of launching this amendment in the request for quotation and defined conditions for implementing it?</w:t>
            </w:r>
          </w:p>
          <w:p w14:paraId="46E5798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C7371A0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 przypadku zmiany umowy zamawiający przewidział możliwość dokonania takiej zmiany w zapytaniu ofertowym oraz określił warunki takiej zmiany?</w:t>
            </w:r>
          </w:p>
          <w:p w14:paraId="23DAFB9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1A7A5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B920B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08CA1BF" w14:textId="77777777" w:rsidR="00A051CC" w:rsidRPr="00700446" w:rsidRDefault="00A051CC" w:rsidP="00A051CC">
      <w:pPr>
        <w:rPr>
          <w:rFonts w:ascii="Calibri" w:hAnsi="Calibri" w:cs="Arial"/>
          <w:sz w:val="20"/>
          <w:szCs w:val="20"/>
        </w:rPr>
      </w:pPr>
    </w:p>
    <w:p w14:paraId="5E261432" w14:textId="77777777" w:rsidR="00A051CC" w:rsidRPr="00700446" w:rsidRDefault="00A051CC" w:rsidP="00A051CC">
      <w:pPr>
        <w:rPr>
          <w:rFonts w:ascii="Calibri" w:hAnsi="Calibri" w:cs="Arial"/>
          <w:sz w:val="20"/>
          <w:szCs w:val="20"/>
        </w:rPr>
      </w:pPr>
    </w:p>
    <w:tbl>
      <w:tblPr>
        <w:tblW w:w="147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4565"/>
        <w:gridCol w:w="1246"/>
        <w:gridCol w:w="3727"/>
        <w:gridCol w:w="4956"/>
      </w:tblGrid>
      <w:tr w:rsidR="00A051CC" w:rsidRPr="00D56A74" w14:paraId="149A15E2" w14:textId="77777777" w:rsidTr="00EB258E">
        <w:trPr>
          <w:trHeight w:val="556"/>
          <w:jc w:val="center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E1AD15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Summary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A068C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)</w:t>
            </w:r>
          </w:p>
        </w:tc>
      </w:tr>
      <w:tr w:rsidR="00A051CC" w:rsidRPr="002E4446" w14:paraId="31CB5559" w14:textId="77777777" w:rsidTr="00D56A74">
        <w:trPr>
          <w:trHeight w:val="694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63DAA" w14:textId="77777777" w:rsidR="00A051CC" w:rsidRPr="002E4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8964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The procedure has been assessed as correct</w:t>
            </w:r>
          </w:p>
          <w:p w14:paraId="676ABF0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C095BCB" w14:textId="240F4E10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proofErr w:type="spellStart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Zamówienie</w:t>
            </w:r>
            <w:proofErr w:type="spellEnd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zostało</w:t>
            </w:r>
            <w:proofErr w:type="spellEnd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ocenione</w:t>
            </w:r>
            <w:proofErr w:type="spellEnd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6A7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pozytywnie</w:t>
            </w:r>
            <w:proofErr w:type="spellEnd"/>
          </w:p>
        </w:tc>
        <w:tc>
          <w:tcPr>
            <w:tcW w:w="8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13307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 </w:t>
            </w:r>
          </w:p>
          <w:p w14:paraId="31374E80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 </w:t>
            </w:r>
          </w:p>
        </w:tc>
      </w:tr>
      <w:tr w:rsidR="00A051CC" w:rsidRPr="00D56A74" w14:paraId="438A19AD" w14:textId="77777777" w:rsidTr="00EB258E">
        <w:trPr>
          <w:trHeight w:val="750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610CB" w14:textId="77777777" w:rsidR="00A051CC" w:rsidRPr="002E4446" w:rsidRDefault="00A051CC" w:rsidP="00EB258E">
            <w:pPr>
              <w:numPr>
                <w:ilvl w:val="0"/>
                <w:numId w:val="4"/>
              </w:numPr>
              <w:tabs>
                <w:tab w:val="num" w:pos="502"/>
              </w:tabs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F374D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 xml:space="preserve">In case the procedure has been assessed as not correct – as a result of the identified irregularities, all or part of the expenditures shall be  regarded ineligible (irregular) </w:t>
            </w:r>
          </w:p>
          <w:p w14:paraId="7AC972F7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D4C6073" w14:textId="77777777" w:rsidR="00A051CC" w:rsidRPr="00D56A74" w:rsidRDefault="00A051CC" w:rsidP="00EB2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74">
              <w:rPr>
                <w:rFonts w:asciiTheme="minorHAnsi" w:hAnsiTheme="minorHAnsi" w:cstheme="minorHAnsi"/>
                <w:sz w:val="20"/>
                <w:szCs w:val="20"/>
              </w:rPr>
              <w:t>W przypadku negatywnej oceny zamówienia - w konsekwencji wykrytych nieprawidłowości wymagane jest uznanie całości lub części wydatków za nieprawidłowe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CD2DA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Methodology for defining the value of the ineligible expenditures:………..</w:t>
            </w:r>
          </w:p>
          <w:p w14:paraId="6AD1BC13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0B291EAA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Value of the  ineligible expenditures:…………..</w:t>
            </w:r>
          </w:p>
        </w:tc>
      </w:tr>
      <w:tr w:rsidR="00A051CC" w:rsidRPr="002E4446" w14:paraId="3153806B" w14:textId="77777777" w:rsidTr="00EB258E">
        <w:trPr>
          <w:trHeight w:val="311"/>
          <w:jc w:val="center"/>
        </w:trPr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7EB5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C8594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D6D36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Signature</w:t>
            </w:r>
          </w:p>
        </w:tc>
      </w:tr>
      <w:tr w:rsidR="00A051CC" w:rsidRPr="002E4446" w14:paraId="3AA673E6" w14:textId="77777777" w:rsidTr="00EB258E">
        <w:trPr>
          <w:trHeight w:val="1380"/>
          <w:jc w:val="center"/>
        </w:trPr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24D81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B143664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75CC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8FA5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</w:tr>
    </w:tbl>
    <w:p w14:paraId="1EB918EC" w14:textId="77777777" w:rsidR="00A051CC" w:rsidRPr="002E4446" w:rsidRDefault="00A051CC" w:rsidP="00A051CC">
      <w:pPr>
        <w:ind w:firstLine="708"/>
        <w:rPr>
          <w:rFonts w:ascii="Calibri" w:hAnsi="Calibri" w:cs="Arial"/>
          <w:sz w:val="20"/>
          <w:szCs w:val="20"/>
          <w:lang w:val="en-GB"/>
        </w:rPr>
      </w:pPr>
    </w:p>
    <w:p w14:paraId="7B95F889" w14:textId="77777777" w:rsidR="00F0426C" w:rsidRPr="002E4446" w:rsidRDefault="00F0426C" w:rsidP="00A051CC">
      <w:pPr>
        <w:jc w:val="center"/>
        <w:rPr>
          <w:rFonts w:ascii="Calibri" w:hAnsi="Calibri" w:cs="Arial"/>
          <w:sz w:val="20"/>
          <w:szCs w:val="20"/>
          <w:lang w:val="en-GB"/>
        </w:rPr>
      </w:pPr>
    </w:p>
    <w:sectPr w:rsidR="00F0426C" w:rsidRPr="002E4446" w:rsidSect="00127167">
      <w:headerReference w:type="default" r:id="rId10"/>
      <w:footerReference w:type="even" r:id="rId11"/>
      <w:footerReference w:type="default" r:id="rId12"/>
      <w:pgSz w:w="16838" w:h="11906" w:orient="landscape"/>
      <w:pgMar w:top="18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CC3C" w14:textId="77777777" w:rsidR="006444A2" w:rsidRDefault="006444A2">
      <w:r>
        <w:separator/>
      </w:r>
    </w:p>
  </w:endnote>
  <w:endnote w:type="continuationSeparator" w:id="0">
    <w:p w14:paraId="01FA0E93" w14:textId="77777777" w:rsidR="006444A2" w:rsidRDefault="0064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B5DE" w14:textId="77777777" w:rsidR="00EA3BBB" w:rsidRDefault="00EA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3BF0CC" w14:textId="77777777" w:rsidR="00EA3BBB" w:rsidRDefault="00EA3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2DBC3" w14:textId="77777777" w:rsidR="00EA3BBB" w:rsidRDefault="00EA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51CC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ED59FE1" w14:textId="77777777" w:rsidR="00EA3BBB" w:rsidRDefault="00EA3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E17A" w14:textId="77777777" w:rsidR="006444A2" w:rsidRDefault="006444A2">
      <w:r>
        <w:separator/>
      </w:r>
    </w:p>
  </w:footnote>
  <w:footnote w:type="continuationSeparator" w:id="0">
    <w:p w14:paraId="2543DB82" w14:textId="77777777" w:rsidR="006444A2" w:rsidRDefault="006444A2">
      <w:r>
        <w:continuationSeparator/>
      </w:r>
    </w:p>
  </w:footnote>
  <w:footnote w:id="1">
    <w:p w14:paraId="3DFDCB75" w14:textId="77777777" w:rsidR="00A051CC" w:rsidRPr="00A42706" w:rsidRDefault="00A051CC" w:rsidP="00A051C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42706">
        <w:rPr>
          <w:lang w:val="en-US"/>
        </w:rPr>
        <w:t xml:space="preserve"> In case doubts in answering questions, the Polish wording is valid.</w:t>
      </w:r>
    </w:p>
  </w:footnote>
  <w:footnote w:id="2">
    <w:p w14:paraId="4C732A69" w14:textId="2EA33D40" w:rsidR="00A051CC" w:rsidRPr="00A00EDD" w:rsidRDefault="00A051CC" w:rsidP="00A051C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00EDD">
        <w:rPr>
          <w:lang w:val="en-US"/>
        </w:rPr>
        <w:t xml:space="preserve"> For </w:t>
      </w:r>
      <w:r w:rsidR="002E4446" w:rsidRPr="00A00EDD">
        <w:rPr>
          <w:lang w:val="en-US"/>
        </w:rPr>
        <w:t>procedure</w:t>
      </w:r>
      <w:r w:rsidRPr="00A00EDD">
        <w:rPr>
          <w:lang w:val="en-US"/>
        </w:rPr>
        <w:t xml:space="preserve"> initiated after 1st </w:t>
      </w:r>
      <w:r w:rsidR="002E4446">
        <w:rPr>
          <w:lang w:val="en-US"/>
        </w:rPr>
        <w:t>J</w:t>
      </w:r>
      <w:r w:rsidRPr="00A00EDD">
        <w:rPr>
          <w:lang w:val="en-US"/>
        </w:rPr>
        <w:t>anuary 2021</w:t>
      </w:r>
    </w:p>
  </w:footnote>
  <w:footnote w:id="3">
    <w:p w14:paraId="792ECEFD" w14:textId="77777777" w:rsidR="00A051CC" w:rsidRPr="001B6AC1" w:rsidRDefault="00A051CC" w:rsidP="00A051CC">
      <w:pPr>
        <w:pStyle w:val="Tekstprzypisudolnego"/>
        <w:rPr>
          <w:rFonts w:ascii="Calibri" w:hAnsi="Calibri"/>
          <w:lang w:val="en-US"/>
        </w:rPr>
      </w:pPr>
      <w:r w:rsidRPr="001B6AC1">
        <w:rPr>
          <w:rStyle w:val="Odwoanieprzypisudolnego"/>
          <w:rFonts w:ascii="Calibri" w:hAnsi="Calibri"/>
        </w:rPr>
        <w:footnoteRef/>
      </w:r>
      <w:r w:rsidRPr="001B6AC1">
        <w:rPr>
          <w:rFonts w:ascii="Calibri" w:hAnsi="Calibri"/>
          <w:lang w:val="en-US"/>
        </w:rPr>
        <w:t xml:space="preserve"> </w:t>
      </w:r>
      <w:r w:rsidRPr="00700446">
        <w:rPr>
          <w:rFonts w:ascii="Arial" w:hAnsi="Arial" w:cs="Arial"/>
          <w:b/>
          <w:bCs/>
          <w:sz w:val="16"/>
          <w:shd w:val="clear" w:color="auto" w:fill="FFFFFF"/>
          <w:lang w:val="en-GB"/>
        </w:rPr>
        <w:t>Dz.U. z 2019 r. poz. 2019</w:t>
      </w:r>
    </w:p>
  </w:footnote>
  <w:footnote w:id="4">
    <w:p w14:paraId="13C7BFBE" w14:textId="77777777" w:rsidR="00A051CC" w:rsidRPr="005A4EB9" w:rsidRDefault="00A051CC" w:rsidP="00A051CC">
      <w:pPr>
        <w:pStyle w:val="Tekstprzypisudolnego"/>
        <w:rPr>
          <w:lang w:val="en-US"/>
        </w:rPr>
      </w:pPr>
      <w:r w:rsidRPr="001B6AC1">
        <w:rPr>
          <w:rStyle w:val="Odwoanieprzypisudolnego"/>
          <w:rFonts w:ascii="Calibri" w:hAnsi="Calibri"/>
        </w:rPr>
        <w:footnoteRef/>
      </w:r>
      <w:r w:rsidRPr="001B6AC1">
        <w:rPr>
          <w:rFonts w:ascii="Calibri" w:hAnsi="Calibri"/>
          <w:lang w:val="en-US"/>
        </w:rPr>
        <w:t xml:space="preserve"> Including exclusions to use the </w:t>
      </w:r>
      <w:proofErr w:type="spellStart"/>
      <w:r w:rsidRPr="001B6AC1">
        <w:rPr>
          <w:rFonts w:ascii="Calibri" w:hAnsi="Calibri"/>
          <w:lang w:val="en-US"/>
        </w:rPr>
        <w:t>programme</w:t>
      </w:r>
      <w:proofErr w:type="spellEnd"/>
      <w:r w:rsidRPr="001B6AC1">
        <w:rPr>
          <w:rFonts w:ascii="Calibri" w:hAnsi="Calibri"/>
          <w:lang w:val="en-US"/>
        </w:rPr>
        <w:t xml:space="preserve"> rule</w:t>
      </w:r>
      <w:r w:rsidRPr="005A4EB9">
        <w:rPr>
          <w:lang w:val="en-US"/>
        </w:rPr>
        <w:t xml:space="preserve">  </w:t>
      </w:r>
    </w:p>
  </w:footnote>
  <w:footnote w:id="5">
    <w:p w14:paraId="71138B00" w14:textId="77777777" w:rsidR="00A051CC" w:rsidRPr="00BB43B5" w:rsidRDefault="00A051CC" w:rsidP="00A051CC">
      <w:pPr>
        <w:pStyle w:val="Tekstprzypisudolnego"/>
        <w:rPr>
          <w:rFonts w:ascii="Arial" w:hAnsi="Arial" w:cs="Arial"/>
          <w:sz w:val="16"/>
        </w:rPr>
      </w:pPr>
      <w:r w:rsidRPr="00BB43B5">
        <w:rPr>
          <w:rStyle w:val="Odwoanieprzypisudolnego"/>
          <w:rFonts w:ascii="Arial" w:hAnsi="Arial" w:cs="Arial"/>
          <w:sz w:val="16"/>
        </w:rPr>
        <w:footnoteRef/>
      </w:r>
      <w:r w:rsidRPr="00BB43B5">
        <w:rPr>
          <w:rFonts w:ascii="Arial" w:hAnsi="Arial" w:cs="Arial"/>
          <w:sz w:val="16"/>
        </w:rPr>
        <w:t xml:space="preserve"> </w:t>
      </w:r>
      <w:r w:rsidRPr="00BB43B5">
        <w:rPr>
          <w:rFonts w:ascii="Arial" w:hAnsi="Arial" w:cs="Arial"/>
          <w:b/>
          <w:bCs/>
          <w:sz w:val="16"/>
          <w:shd w:val="clear" w:color="auto" w:fill="FFFFFF"/>
        </w:rPr>
        <w:t xml:space="preserve">Dz.U. z 2019 r. poz. </w:t>
      </w:r>
      <w:r>
        <w:rPr>
          <w:rFonts w:ascii="Arial" w:hAnsi="Arial" w:cs="Arial"/>
          <w:b/>
          <w:bCs/>
          <w:sz w:val="16"/>
          <w:shd w:val="clear" w:color="auto" w:fill="FFFFFF"/>
        </w:rPr>
        <w:t>2019</w:t>
      </w:r>
    </w:p>
  </w:footnote>
  <w:footnote w:id="6">
    <w:p w14:paraId="15C87AEF" w14:textId="77777777" w:rsidR="00A051CC" w:rsidRPr="00BB43B5" w:rsidRDefault="00A051CC" w:rsidP="00A051CC">
      <w:pPr>
        <w:pStyle w:val="Tekstprzypisudolnego"/>
        <w:rPr>
          <w:sz w:val="16"/>
        </w:rPr>
      </w:pPr>
      <w:r w:rsidRPr="00BB43B5">
        <w:rPr>
          <w:rStyle w:val="Odwoanieprzypisudolnego"/>
          <w:rFonts w:ascii="Arial" w:hAnsi="Arial" w:cs="Arial"/>
          <w:sz w:val="16"/>
        </w:rPr>
        <w:footnoteRef/>
      </w:r>
      <w:r w:rsidRPr="00BB43B5">
        <w:rPr>
          <w:rFonts w:ascii="Arial" w:hAnsi="Arial" w:cs="Arial"/>
          <w:sz w:val="16"/>
        </w:rPr>
        <w:t xml:space="preserve"> Z uwzględnieniem wyłączeń w zakresie obowiązku stosowania zasady programowej</w:t>
      </w:r>
      <w:r w:rsidRPr="00BB43B5">
        <w:rPr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2F44" w14:textId="77777777" w:rsidR="00EA3BBB" w:rsidRDefault="00EA3BBB" w:rsidP="00365488">
    <w:pPr>
      <w:pStyle w:val="Nagwek"/>
      <w:tabs>
        <w:tab w:val="clear" w:pos="4536"/>
        <w:tab w:val="clear" w:pos="9072"/>
        <w:tab w:val="left" w:pos="14707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</w:p>
  <w:p w14:paraId="4ED0446E" w14:textId="402F5941" w:rsidR="00EA3BBB" w:rsidRDefault="00D56A74" w:rsidP="00D85D1B">
    <w:pPr>
      <w:pStyle w:val="Nagwek"/>
      <w:rPr>
        <w:rFonts w:ascii="Arial" w:hAnsi="Arial" w:cs="Arial"/>
        <w:b/>
        <w:sz w:val="20"/>
      </w:rPr>
    </w:pPr>
    <w:r>
      <w:rPr>
        <w:noProof/>
      </w:rPr>
      <w:pict w14:anchorId="02CDB0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10243" type="#_x0000_t75" style="position:absolute;margin-left:518.55pt;margin-top:2.15pt;width:205.5pt;height:43.5pt;z-index:-251657216;visibility:visible;mso-wrap-style:square;mso-position-horizontal-relative:text;mso-position-vertical-relative:text;mso-width-relative:page;mso-height-relative:page">
          <v:imagedata r:id="rId1" o:title=""/>
        </v:shape>
      </w:pict>
    </w:r>
  </w:p>
  <w:p w14:paraId="1825F64F" w14:textId="77777777" w:rsidR="00D56A74" w:rsidRDefault="00EA3BBB" w:rsidP="004451C5">
    <w:pPr>
      <w:pStyle w:val="Nagwek"/>
      <w:rPr>
        <w:rFonts w:ascii="Calibri" w:hAnsi="Calibri"/>
        <w:b/>
        <w:i/>
        <w:sz w:val="20"/>
        <w:lang w:val="en-GB"/>
      </w:rPr>
    </w:pPr>
    <w:r w:rsidRPr="002E4446">
      <w:rPr>
        <w:rFonts w:ascii="Calibri" w:hAnsi="Calibri"/>
        <w:b/>
        <w:i/>
        <w:sz w:val="20"/>
        <w:lang w:val="en-GB"/>
      </w:rPr>
      <w:t>Annex No 12</w:t>
    </w:r>
    <w:r w:rsidR="00A051CC" w:rsidRPr="002E4446">
      <w:rPr>
        <w:rFonts w:ascii="Calibri" w:hAnsi="Calibri"/>
        <w:b/>
        <w:i/>
        <w:sz w:val="20"/>
        <w:lang w:val="en-GB"/>
      </w:rPr>
      <w:t xml:space="preserve">a </w:t>
    </w:r>
    <w:r w:rsidRPr="002E4446">
      <w:rPr>
        <w:rFonts w:ascii="Calibri" w:hAnsi="Calibri"/>
        <w:b/>
        <w:i/>
        <w:sz w:val="20"/>
        <w:lang w:val="en-GB"/>
      </w:rPr>
      <w:t xml:space="preserve"> Checklist for the verification of compet</w:t>
    </w:r>
    <w:r w:rsidR="002E4446" w:rsidRPr="002E4446">
      <w:rPr>
        <w:rFonts w:ascii="Calibri" w:hAnsi="Calibri"/>
        <w:b/>
        <w:i/>
        <w:sz w:val="20"/>
        <w:lang w:val="en-GB"/>
      </w:rPr>
      <w:t>i</w:t>
    </w:r>
    <w:r w:rsidRPr="002E4446">
      <w:rPr>
        <w:rFonts w:ascii="Calibri" w:hAnsi="Calibri"/>
        <w:b/>
        <w:i/>
        <w:sz w:val="20"/>
        <w:lang w:val="en-GB"/>
      </w:rPr>
      <w:t>tiveness principles</w:t>
    </w:r>
    <w:r w:rsidR="002E4446" w:rsidRPr="002E4446">
      <w:rPr>
        <w:rFonts w:ascii="Calibri" w:hAnsi="Calibri"/>
        <w:b/>
        <w:i/>
        <w:sz w:val="20"/>
        <w:lang w:val="en-GB"/>
      </w:rPr>
      <w:t xml:space="preserve"> </w:t>
    </w:r>
    <w:r w:rsidRPr="002E4446">
      <w:rPr>
        <w:rFonts w:ascii="Calibri" w:hAnsi="Calibri"/>
        <w:b/>
        <w:i/>
        <w:sz w:val="20"/>
        <w:lang w:val="en-GB"/>
      </w:rPr>
      <w:t>for Polish beneficiaries</w:t>
    </w:r>
    <w:r w:rsidR="00A051CC" w:rsidRPr="002E4446">
      <w:rPr>
        <w:rFonts w:ascii="Calibri" w:hAnsi="Calibri"/>
        <w:b/>
        <w:i/>
        <w:sz w:val="20"/>
        <w:lang w:val="en-GB"/>
      </w:rPr>
      <w:t xml:space="preserve"> </w:t>
    </w:r>
  </w:p>
  <w:p w14:paraId="26DE0C33" w14:textId="30E9E5E9" w:rsidR="00EA3BBB" w:rsidRPr="002E4446" w:rsidRDefault="00A051CC" w:rsidP="004451C5">
    <w:pPr>
      <w:pStyle w:val="Nagwek"/>
      <w:rPr>
        <w:rFonts w:ascii="Calibri" w:hAnsi="Calibri"/>
        <w:b/>
        <w:i/>
        <w:sz w:val="20"/>
        <w:lang w:val="en-GB"/>
      </w:rPr>
    </w:pPr>
    <w:r w:rsidRPr="002E4446">
      <w:rPr>
        <w:rFonts w:ascii="Calibri" w:hAnsi="Calibri"/>
        <w:b/>
        <w:i/>
        <w:sz w:val="20"/>
        <w:lang w:val="en-GB"/>
      </w:rPr>
      <w:t>for procedures initiated after 1st January 2021</w:t>
    </w:r>
  </w:p>
  <w:p w14:paraId="2F86CB02" w14:textId="22696408" w:rsidR="00EA3BBB" w:rsidRPr="002E4446" w:rsidRDefault="00EA3BBB" w:rsidP="007B6763">
    <w:pPr>
      <w:pStyle w:val="Nagwek"/>
      <w:jc w:val="right"/>
      <w:rPr>
        <w:b/>
        <w:i/>
        <w:sz w:val="20"/>
        <w:lang w:val="en-GB"/>
      </w:rPr>
    </w:pPr>
  </w:p>
  <w:p w14:paraId="6126D455" w14:textId="77777777" w:rsidR="00EA3BBB" w:rsidRPr="00D56A74" w:rsidRDefault="00EA3BBB" w:rsidP="004451C5">
    <w:pPr>
      <w:pStyle w:val="Nagwek"/>
      <w:rPr>
        <w:b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4301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A4FD6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C3BDE"/>
    <w:multiLevelType w:val="hybridMultilevel"/>
    <w:tmpl w:val="C180DD18"/>
    <w:lvl w:ilvl="0" w:tplc="9B745A7A">
      <w:start w:val="1"/>
      <w:numFmt w:val="bullet"/>
      <w:lvlText w:val="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2DD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 w15:restartNumberingAfterBreak="0">
    <w:nsid w:val="0D0E14CD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4A207F"/>
    <w:multiLevelType w:val="hybridMultilevel"/>
    <w:tmpl w:val="BC881D6E"/>
    <w:lvl w:ilvl="0" w:tplc="7CD80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20A934EF"/>
    <w:multiLevelType w:val="hybridMultilevel"/>
    <w:tmpl w:val="B8E824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852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347D2B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6477FF"/>
    <w:multiLevelType w:val="multilevel"/>
    <w:tmpl w:val="88000E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AE02C2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486D1F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562F1E67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C30EEF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6" w15:restartNumberingAfterBreak="0">
    <w:nsid w:val="682636C1"/>
    <w:multiLevelType w:val="hybridMultilevel"/>
    <w:tmpl w:val="0D501B32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6D0D65D5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8" w15:restartNumberingAfterBreak="0">
    <w:nsid w:val="7A381BF5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FA2E7D"/>
    <w:multiLevelType w:val="hybridMultilevel"/>
    <w:tmpl w:val="36EA265C"/>
    <w:lvl w:ilvl="0" w:tplc="1DFE158C">
      <w:start w:val="1"/>
      <w:numFmt w:val="decimal"/>
      <w:lvlText w:val="%1."/>
      <w:lvlJc w:val="left"/>
      <w:pPr>
        <w:ind w:left="720" w:hanging="360"/>
      </w:pPr>
    </w:lvl>
    <w:lvl w:ilvl="1" w:tplc="212CE352">
      <w:start w:val="1"/>
      <w:numFmt w:val="lowerLetter"/>
      <w:lvlText w:val="%2."/>
      <w:lvlJc w:val="left"/>
      <w:pPr>
        <w:ind w:left="1440" w:hanging="360"/>
      </w:pPr>
    </w:lvl>
    <w:lvl w:ilvl="2" w:tplc="79646218">
      <w:start w:val="1"/>
      <w:numFmt w:val="lowerRoman"/>
      <w:lvlText w:val="%3."/>
      <w:lvlJc w:val="right"/>
      <w:pPr>
        <w:ind w:left="2160" w:hanging="180"/>
      </w:pPr>
    </w:lvl>
    <w:lvl w:ilvl="3" w:tplc="908831F8">
      <w:start w:val="1"/>
      <w:numFmt w:val="decimal"/>
      <w:lvlText w:val="%4."/>
      <w:lvlJc w:val="left"/>
      <w:pPr>
        <w:ind w:left="2880" w:hanging="360"/>
      </w:pPr>
    </w:lvl>
    <w:lvl w:ilvl="4" w:tplc="7FF08CE6">
      <w:start w:val="1"/>
      <w:numFmt w:val="lowerLetter"/>
      <w:lvlText w:val="%5."/>
      <w:lvlJc w:val="left"/>
      <w:pPr>
        <w:ind w:left="3600" w:hanging="360"/>
      </w:pPr>
    </w:lvl>
    <w:lvl w:ilvl="5" w:tplc="F1D4E7D6">
      <w:start w:val="1"/>
      <w:numFmt w:val="lowerRoman"/>
      <w:lvlText w:val="%6."/>
      <w:lvlJc w:val="right"/>
      <w:pPr>
        <w:ind w:left="4320" w:hanging="180"/>
      </w:pPr>
    </w:lvl>
    <w:lvl w:ilvl="6" w:tplc="78E203E2">
      <w:start w:val="1"/>
      <w:numFmt w:val="decimal"/>
      <w:lvlText w:val="%7."/>
      <w:lvlJc w:val="left"/>
      <w:pPr>
        <w:ind w:left="5040" w:hanging="360"/>
      </w:pPr>
    </w:lvl>
    <w:lvl w:ilvl="7" w:tplc="58AC2DB4">
      <w:start w:val="1"/>
      <w:numFmt w:val="lowerLetter"/>
      <w:lvlText w:val="%8."/>
      <w:lvlJc w:val="left"/>
      <w:pPr>
        <w:ind w:left="5760" w:hanging="360"/>
      </w:pPr>
    </w:lvl>
    <w:lvl w:ilvl="8" w:tplc="BB22B542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668093">
    <w:abstractNumId w:val="19"/>
  </w:num>
  <w:num w:numId="2" w16cid:durableId="1860000190">
    <w:abstractNumId w:val="12"/>
  </w:num>
  <w:num w:numId="3" w16cid:durableId="96485943">
    <w:abstractNumId w:val="10"/>
  </w:num>
  <w:num w:numId="4" w16cid:durableId="565602487">
    <w:abstractNumId w:val="5"/>
  </w:num>
  <w:num w:numId="5" w16cid:durableId="357050298">
    <w:abstractNumId w:val="2"/>
  </w:num>
  <w:num w:numId="6" w16cid:durableId="289357659">
    <w:abstractNumId w:val="0"/>
  </w:num>
  <w:num w:numId="7" w16cid:durableId="218515293">
    <w:abstractNumId w:val="1"/>
  </w:num>
  <w:num w:numId="8" w16cid:durableId="690032368">
    <w:abstractNumId w:val="8"/>
  </w:num>
  <w:num w:numId="9" w16cid:durableId="808207779">
    <w:abstractNumId w:val="14"/>
  </w:num>
  <w:num w:numId="10" w16cid:durableId="585110194">
    <w:abstractNumId w:val="4"/>
  </w:num>
  <w:num w:numId="11" w16cid:durableId="177281758">
    <w:abstractNumId w:val="11"/>
  </w:num>
  <w:num w:numId="12" w16cid:durableId="551500477">
    <w:abstractNumId w:val="18"/>
  </w:num>
  <w:num w:numId="13" w16cid:durableId="1574969099">
    <w:abstractNumId w:val="7"/>
  </w:num>
  <w:num w:numId="14" w16cid:durableId="456028701">
    <w:abstractNumId w:val="9"/>
  </w:num>
  <w:num w:numId="15" w16cid:durableId="1806661155">
    <w:abstractNumId w:val="13"/>
  </w:num>
  <w:num w:numId="16" w16cid:durableId="344864551">
    <w:abstractNumId w:val="17"/>
  </w:num>
  <w:num w:numId="17" w16cid:durableId="1115297703">
    <w:abstractNumId w:val="3"/>
  </w:num>
  <w:num w:numId="18" w16cid:durableId="1137994854">
    <w:abstractNumId w:val="15"/>
  </w:num>
  <w:num w:numId="19" w16cid:durableId="1158114125">
    <w:abstractNumId w:val="6"/>
  </w:num>
  <w:num w:numId="20" w16cid:durableId="17542330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1B28"/>
    <w:rsid w:val="00001043"/>
    <w:rsid w:val="00003CC2"/>
    <w:rsid w:val="00004A0F"/>
    <w:rsid w:val="0001304F"/>
    <w:rsid w:val="00014013"/>
    <w:rsid w:val="00017BBD"/>
    <w:rsid w:val="00021C57"/>
    <w:rsid w:val="00023AA7"/>
    <w:rsid w:val="00033F56"/>
    <w:rsid w:val="00034D22"/>
    <w:rsid w:val="00041F67"/>
    <w:rsid w:val="00044997"/>
    <w:rsid w:val="00044FD0"/>
    <w:rsid w:val="000450B7"/>
    <w:rsid w:val="00047EF8"/>
    <w:rsid w:val="00052B14"/>
    <w:rsid w:val="00055B13"/>
    <w:rsid w:val="00056205"/>
    <w:rsid w:val="00056665"/>
    <w:rsid w:val="000649ED"/>
    <w:rsid w:val="00066D1F"/>
    <w:rsid w:val="00077272"/>
    <w:rsid w:val="000906EE"/>
    <w:rsid w:val="0009333B"/>
    <w:rsid w:val="00093BFD"/>
    <w:rsid w:val="000A1C1D"/>
    <w:rsid w:val="000A2264"/>
    <w:rsid w:val="000A4B88"/>
    <w:rsid w:val="000A5158"/>
    <w:rsid w:val="000A718E"/>
    <w:rsid w:val="000B4DED"/>
    <w:rsid w:val="000C5D15"/>
    <w:rsid w:val="000C5EE1"/>
    <w:rsid w:val="000C6E4C"/>
    <w:rsid w:val="000D1426"/>
    <w:rsid w:val="000D43D7"/>
    <w:rsid w:val="000D565E"/>
    <w:rsid w:val="000D56F0"/>
    <w:rsid w:val="000D5A05"/>
    <w:rsid w:val="000E1982"/>
    <w:rsid w:val="000F0940"/>
    <w:rsid w:val="000F343B"/>
    <w:rsid w:val="000F6557"/>
    <w:rsid w:val="001008F4"/>
    <w:rsid w:val="00100AAB"/>
    <w:rsid w:val="00102542"/>
    <w:rsid w:val="001047F2"/>
    <w:rsid w:val="001076CB"/>
    <w:rsid w:val="00111B97"/>
    <w:rsid w:val="0011259D"/>
    <w:rsid w:val="00112EB0"/>
    <w:rsid w:val="00113664"/>
    <w:rsid w:val="00113BDF"/>
    <w:rsid w:val="00121A24"/>
    <w:rsid w:val="0012277F"/>
    <w:rsid w:val="00123839"/>
    <w:rsid w:val="00125CC1"/>
    <w:rsid w:val="00127167"/>
    <w:rsid w:val="00130A90"/>
    <w:rsid w:val="001314E3"/>
    <w:rsid w:val="00134259"/>
    <w:rsid w:val="001360DD"/>
    <w:rsid w:val="00136467"/>
    <w:rsid w:val="00137EC1"/>
    <w:rsid w:val="001406F6"/>
    <w:rsid w:val="001435E5"/>
    <w:rsid w:val="001444A2"/>
    <w:rsid w:val="00145DCF"/>
    <w:rsid w:val="001516FF"/>
    <w:rsid w:val="00154550"/>
    <w:rsid w:val="00156399"/>
    <w:rsid w:val="00157BE5"/>
    <w:rsid w:val="00157E84"/>
    <w:rsid w:val="001617EF"/>
    <w:rsid w:val="00163475"/>
    <w:rsid w:val="00163891"/>
    <w:rsid w:val="0016610A"/>
    <w:rsid w:val="001678DF"/>
    <w:rsid w:val="00175A72"/>
    <w:rsid w:val="00176A2D"/>
    <w:rsid w:val="001849C7"/>
    <w:rsid w:val="0018521F"/>
    <w:rsid w:val="00185C5B"/>
    <w:rsid w:val="001872B1"/>
    <w:rsid w:val="001909C0"/>
    <w:rsid w:val="001911AF"/>
    <w:rsid w:val="00195BAA"/>
    <w:rsid w:val="00195CE5"/>
    <w:rsid w:val="001A4C3B"/>
    <w:rsid w:val="001A62EB"/>
    <w:rsid w:val="001B6AC1"/>
    <w:rsid w:val="001C3F4F"/>
    <w:rsid w:val="001C4E3C"/>
    <w:rsid w:val="001D680C"/>
    <w:rsid w:val="001D7404"/>
    <w:rsid w:val="001E2732"/>
    <w:rsid w:val="001E37A5"/>
    <w:rsid w:val="001F6092"/>
    <w:rsid w:val="00204DD2"/>
    <w:rsid w:val="0020568A"/>
    <w:rsid w:val="002077D2"/>
    <w:rsid w:val="00210BD4"/>
    <w:rsid w:val="00211D9D"/>
    <w:rsid w:val="002144C2"/>
    <w:rsid w:val="00215654"/>
    <w:rsid w:val="00225EAD"/>
    <w:rsid w:val="00227017"/>
    <w:rsid w:val="00235607"/>
    <w:rsid w:val="00237717"/>
    <w:rsid w:val="00244C16"/>
    <w:rsid w:val="002465AA"/>
    <w:rsid w:val="00256CD4"/>
    <w:rsid w:val="00260947"/>
    <w:rsid w:val="00260E1B"/>
    <w:rsid w:val="00263088"/>
    <w:rsid w:val="00265F1A"/>
    <w:rsid w:val="00267AA2"/>
    <w:rsid w:val="00276728"/>
    <w:rsid w:val="00277E6C"/>
    <w:rsid w:val="002853DD"/>
    <w:rsid w:val="00291395"/>
    <w:rsid w:val="00291DB0"/>
    <w:rsid w:val="00291F12"/>
    <w:rsid w:val="00294531"/>
    <w:rsid w:val="00294ECC"/>
    <w:rsid w:val="002A1008"/>
    <w:rsid w:val="002A7354"/>
    <w:rsid w:val="002A7439"/>
    <w:rsid w:val="002B4449"/>
    <w:rsid w:val="002C25D7"/>
    <w:rsid w:val="002C26D2"/>
    <w:rsid w:val="002C2B4F"/>
    <w:rsid w:val="002C40D9"/>
    <w:rsid w:val="002C5288"/>
    <w:rsid w:val="002D3D06"/>
    <w:rsid w:val="002D7501"/>
    <w:rsid w:val="002D7EC0"/>
    <w:rsid w:val="002E0AD3"/>
    <w:rsid w:val="002E0B48"/>
    <w:rsid w:val="002E4446"/>
    <w:rsid w:val="002E464A"/>
    <w:rsid w:val="002F02C6"/>
    <w:rsid w:val="002F050D"/>
    <w:rsid w:val="002F0E0F"/>
    <w:rsid w:val="002F51A2"/>
    <w:rsid w:val="002F7B8A"/>
    <w:rsid w:val="00300B36"/>
    <w:rsid w:val="003013E5"/>
    <w:rsid w:val="00302172"/>
    <w:rsid w:val="003030D4"/>
    <w:rsid w:val="003037B1"/>
    <w:rsid w:val="003040A5"/>
    <w:rsid w:val="00310C79"/>
    <w:rsid w:val="003150FB"/>
    <w:rsid w:val="00322587"/>
    <w:rsid w:val="003300E5"/>
    <w:rsid w:val="0033488C"/>
    <w:rsid w:val="00335CC6"/>
    <w:rsid w:val="00337D6A"/>
    <w:rsid w:val="00342019"/>
    <w:rsid w:val="003421A3"/>
    <w:rsid w:val="003474B1"/>
    <w:rsid w:val="00352AC6"/>
    <w:rsid w:val="00364C4B"/>
    <w:rsid w:val="00365488"/>
    <w:rsid w:val="0036675B"/>
    <w:rsid w:val="0037026D"/>
    <w:rsid w:val="00380687"/>
    <w:rsid w:val="00380DC7"/>
    <w:rsid w:val="003815C1"/>
    <w:rsid w:val="00383F58"/>
    <w:rsid w:val="003A040E"/>
    <w:rsid w:val="003A25D9"/>
    <w:rsid w:val="003A273D"/>
    <w:rsid w:val="003A2BC9"/>
    <w:rsid w:val="003A56C0"/>
    <w:rsid w:val="003A5EA8"/>
    <w:rsid w:val="003A7A30"/>
    <w:rsid w:val="003B02EB"/>
    <w:rsid w:val="003B12D8"/>
    <w:rsid w:val="003B18E4"/>
    <w:rsid w:val="003B1D0A"/>
    <w:rsid w:val="003B551F"/>
    <w:rsid w:val="003B5586"/>
    <w:rsid w:val="003B6EDF"/>
    <w:rsid w:val="003C08C7"/>
    <w:rsid w:val="003C2BE6"/>
    <w:rsid w:val="003C4114"/>
    <w:rsid w:val="003C687D"/>
    <w:rsid w:val="003C7193"/>
    <w:rsid w:val="003D0D3A"/>
    <w:rsid w:val="003D18F3"/>
    <w:rsid w:val="003D20E9"/>
    <w:rsid w:val="003E2900"/>
    <w:rsid w:val="003E58AB"/>
    <w:rsid w:val="003E6A28"/>
    <w:rsid w:val="003F088F"/>
    <w:rsid w:val="003F1140"/>
    <w:rsid w:val="003F1F38"/>
    <w:rsid w:val="003F2377"/>
    <w:rsid w:val="003F406A"/>
    <w:rsid w:val="003F6EF1"/>
    <w:rsid w:val="00400874"/>
    <w:rsid w:val="00402819"/>
    <w:rsid w:val="00402DC7"/>
    <w:rsid w:val="00404A81"/>
    <w:rsid w:val="004058FC"/>
    <w:rsid w:val="00407E5A"/>
    <w:rsid w:val="00411A3E"/>
    <w:rsid w:val="004127D6"/>
    <w:rsid w:val="00412AC9"/>
    <w:rsid w:val="004145DD"/>
    <w:rsid w:val="004169CF"/>
    <w:rsid w:val="0042656E"/>
    <w:rsid w:val="004271CD"/>
    <w:rsid w:val="00431A51"/>
    <w:rsid w:val="00440184"/>
    <w:rsid w:val="004443DF"/>
    <w:rsid w:val="004451C5"/>
    <w:rsid w:val="004457A2"/>
    <w:rsid w:val="00447408"/>
    <w:rsid w:val="004515DF"/>
    <w:rsid w:val="00451712"/>
    <w:rsid w:val="0045249F"/>
    <w:rsid w:val="00456396"/>
    <w:rsid w:val="00460DCC"/>
    <w:rsid w:val="00463365"/>
    <w:rsid w:val="004646E3"/>
    <w:rsid w:val="00464815"/>
    <w:rsid w:val="0046558C"/>
    <w:rsid w:val="00471F4E"/>
    <w:rsid w:val="0047335B"/>
    <w:rsid w:val="004746CA"/>
    <w:rsid w:val="00474B08"/>
    <w:rsid w:val="004766EE"/>
    <w:rsid w:val="004804AB"/>
    <w:rsid w:val="00481704"/>
    <w:rsid w:val="00483D50"/>
    <w:rsid w:val="00483E98"/>
    <w:rsid w:val="0049073C"/>
    <w:rsid w:val="00491F29"/>
    <w:rsid w:val="00495ADA"/>
    <w:rsid w:val="00497C36"/>
    <w:rsid w:val="004A0715"/>
    <w:rsid w:val="004A10E1"/>
    <w:rsid w:val="004A1AF2"/>
    <w:rsid w:val="004A3B07"/>
    <w:rsid w:val="004A442A"/>
    <w:rsid w:val="004A7A87"/>
    <w:rsid w:val="004B490E"/>
    <w:rsid w:val="004C03E7"/>
    <w:rsid w:val="004C0884"/>
    <w:rsid w:val="004C2CDB"/>
    <w:rsid w:val="004D5F3A"/>
    <w:rsid w:val="004E11B9"/>
    <w:rsid w:val="004E2EE8"/>
    <w:rsid w:val="004F1981"/>
    <w:rsid w:val="004F1B12"/>
    <w:rsid w:val="004F2B7F"/>
    <w:rsid w:val="004F31B9"/>
    <w:rsid w:val="004F5FDA"/>
    <w:rsid w:val="004F60AA"/>
    <w:rsid w:val="004F7DF9"/>
    <w:rsid w:val="00503930"/>
    <w:rsid w:val="00507B17"/>
    <w:rsid w:val="00510C11"/>
    <w:rsid w:val="00517130"/>
    <w:rsid w:val="0052035E"/>
    <w:rsid w:val="0052372C"/>
    <w:rsid w:val="00526EB3"/>
    <w:rsid w:val="005366CE"/>
    <w:rsid w:val="0054199F"/>
    <w:rsid w:val="00545CD2"/>
    <w:rsid w:val="005471F7"/>
    <w:rsid w:val="005511D5"/>
    <w:rsid w:val="005514AE"/>
    <w:rsid w:val="00551D82"/>
    <w:rsid w:val="00552156"/>
    <w:rsid w:val="005536C6"/>
    <w:rsid w:val="00554B18"/>
    <w:rsid w:val="0055674B"/>
    <w:rsid w:val="00565EBB"/>
    <w:rsid w:val="00566A46"/>
    <w:rsid w:val="00575032"/>
    <w:rsid w:val="00580416"/>
    <w:rsid w:val="00582CED"/>
    <w:rsid w:val="00587CB7"/>
    <w:rsid w:val="005918DF"/>
    <w:rsid w:val="00594A5E"/>
    <w:rsid w:val="00596A8D"/>
    <w:rsid w:val="00597655"/>
    <w:rsid w:val="005A09D9"/>
    <w:rsid w:val="005A21B8"/>
    <w:rsid w:val="005A23ED"/>
    <w:rsid w:val="005A4EB9"/>
    <w:rsid w:val="005A6BC0"/>
    <w:rsid w:val="005B1516"/>
    <w:rsid w:val="005B247D"/>
    <w:rsid w:val="005B70A5"/>
    <w:rsid w:val="005C0CC9"/>
    <w:rsid w:val="005C1901"/>
    <w:rsid w:val="005C3384"/>
    <w:rsid w:val="005C77E9"/>
    <w:rsid w:val="005D4A13"/>
    <w:rsid w:val="005D6F26"/>
    <w:rsid w:val="005D7A4E"/>
    <w:rsid w:val="005E3D75"/>
    <w:rsid w:val="005E5971"/>
    <w:rsid w:val="005E7CBD"/>
    <w:rsid w:val="005F05D9"/>
    <w:rsid w:val="005F1F44"/>
    <w:rsid w:val="005F2CED"/>
    <w:rsid w:val="005F3C2A"/>
    <w:rsid w:val="005F411B"/>
    <w:rsid w:val="005F616D"/>
    <w:rsid w:val="005F6F9B"/>
    <w:rsid w:val="005F7F67"/>
    <w:rsid w:val="00601EDC"/>
    <w:rsid w:val="00603E94"/>
    <w:rsid w:val="00604173"/>
    <w:rsid w:val="00606C93"/>
    <w:rsid w:val="0060749C"/>
    <w:rsid w:val="00612E21"/>
    <w:rsid w:val="0061404C"/>
    <w:rsid w:val="00615A60"/>
    <w:rsid w:val="00620E99"/>
    <w:rsid w:val="00621974"/>
    <w:rsid w:val="00621CC3"/>
    <w:rsid w:val="00622540"/>
    <w:rsid w:val="00632E68"/>
    <w:rsid w:val="0063373F"/>
    <w:rsid w:val="00633DA5"/>
    <w:rsid w:val="0063453F"/>
    <w:rsid w:val="00640A0C"/>
    <w:rsid w:val="0064374E"/>
    <w:rsid w:val="006444A2"/>
    <w:rsid w:val="00646598"/>
    <w:rsid w:val="0064678E"/>
    <w:rsid w:val="00657AF7"/>
    <w:rsid w:val="006656B5"/>
    <w:rsid w:val="006668E3"/>
    <w:rsid w:val="00671004"/>
    <w:rsid w:val="006739C3"/>
    <w:rsid w:val="0067527F"/>
    <w:rsid w:val="006838E2"/>
    <w:rsid w:val="00684071"/>
    <w:rsid w:val="00686361"/>
    <w:rsid w:val="006943ED"/>
    <w:rsid w:val="006A100B"/>
    <w:rsid w:val="006A281F"/>
    <w:rsid w:val="006A40BF"/>
    <w:rsid w:val="006A7A2D"/>
    <w:rsid w:val="006B172F"/>
    <w:rsid w:val="006B3DED"/>
    <w:rsid w:val="006B556F"/>
    <w:rsid w:val="006B5E95"/>
    <w:rsid w:val="006B7980"/>
    <w:rsid w:val="006C12DF"/>
    <w:rsid w:val="006C3BC0"/>
    <w:rsid w:val="006C45DF"/>
    <w:rsid w:val="006C58DE"/>
    <w:rsid w:val="006D398E"/>
    <w:rsid w:val="006D436C"/>
    <w:rsid w:val="006D4CD6"/>
    <w:rsid w:val="006D5498"/>
    <w:rsid w:val="006D780A"/>
    <w:rsid w:val="006E0B7C"/>
    <w:rsid w:val="006E0E65"/>
    <w:rsid w:val="006E3336"/>
    <w:rsid w:val="006E413F"/>
    <w:rsid w:val="006E5B15"/>
    <w:rsid w:val="006E63F7"/>
    <w:rsid w:val="006E6F0B"/>
    <w:rsid w:val="006E6F27"/>
    <w:rsid w:val="006F268A"/>
    <w:rsid w:val="006F4CF5"/>
    <w:rsid w:val="006F4ED2"/>
    <w:rsid w:val="006F5379"/>
    <w:rsid w:val="006F639B"/>
    <w:rsid w:val="006F650C"/>
    <w:rsid w:val="00700446"/>
    <w:rsid w:val="0070194F"/>
    <w:rsid w:val="00701C8F"/>
    <w:rsid w:val="00704D00"/>
    <w:rsid w:val="00707A39"/>
    <w:rsid w:val="00707C29"/>
    <w:rsid w:val="00711E47"/>
    <w:rsid w:val="00712EE8"/>
    <w:rsid w:val="0071314D"/>
    <w:rsid w:val="00713AAC"/>
    <w:rsid w:val="00720FD2"/>
    <w:rsid w:val="007210F2"/>
    <w:rsid w:val="00724804"/>
    <w:rsid w:val="007252BE"/>
    <w:rsid w:val="0072650D"/>
    <w:rsid w:val="00727BFD"/>
    <w:rsid w:val="00732DDF"/>
    <w:rsid w:val="00735D08"/>
    <w:rsid w:val="00737A5F"/>
    <w:rsid w:val="0074165B"/>
    <w:rsid w:val="00744F32"/>
    <w:rsid w:val="00744F7E"/>
    <w:rsid w:val="00745572"/>
    <w:rsid w:val="00746929"/>
    <w:rsid w:val="00747893"/>
    <w:rsid w:val="00755E9F"/>
    <w:rsid w:val="00756917"/>
    <w:rsid w:val="00756E5F"/>
    <w:rsid w:val="00762C63"/>
    <w:rsid w:val="00765B2A"/>
    <w:rsid w:val="00770160"/>
    <w:rsid w:val="00781CC6"/>
    <w:rsid w:val="00783B96"/>
    <w:rsid w:val="007869BF"/>
    <w:rsid w:val="0079053A"/>
    <w:rsid w:val="007A0751"/>
    <w:rsid w:val="007A2F08"/>
    <w:rsid w:val="007B069A"/>
    <w:rsid w:val="007B14B8"/>
    <w:rsid w:val="007B4A5D"/>
    <w:rsid w:val="007B57DE"/>
    <w:rsid w:val="007B6763"/>
    <w:rsid w:val="007C29EB"/>
    <w:rsid w:val="007C2F58"/>
    <w:rsid w:val="007C47A1"/>
    <w:rsid w:val="007C56A7"/>
    <w:rsid w:val="007C739B"/>
    <w:rsid w:val="007C76C6"/>
    <w:rsid w:val="007D434F"/>
    <w:rsid w:val="007E30D9"/>
    <w:rsid w:val="007F1FF6"/>
    <w:rsid w:val="007F384E"/>
    <w:rsid w:val="008038E7"/>
    <w:rsid w:val="00807072"/>
    <w:rsid w:val="00807AE2"/>
    <w:rsid w:val="008110A0"/>
    <w:rsid w:val="00813C60"/>
    <w:rsid w:val="008144C0"/>
    <w:rsid w:val="008175E5"/>
    <w:rsid w:val="008177AA"/>
    <w:rsid w:val="00824DFB"/>
    <w:rsid w:val="008254F7"/>
    <w:rsid w:val="0082592E"/>
    <w:rsid w:val="008262B1"/>
    <w:rsid w:val="00826E30"/>
    <w:rsid w:val="008309D9"/>
    <w:rsid w:val="00831EA1"/>
    <w:rsid w:val="008337C3"/>
    <w:rsid w:val="00833B59"/>
    <w:rsid w:val="00840BE3"/>
    <w:rsid w:val="008431AE"/>
    <w:rsid w:val="008454CD"/>
    <w:rsid w:val="00846633"/>
    <w:rsid w:val="00847C79"/>
    <w:rsid w:val="00850F73"/>
    <w:rsid w:val="0085110C"/>
    <w:rsid w:val="008520A4"/>
    <w:rsid w:val="00853C72"/>
    <w:rsid w:val="0085494C"/>
    <w:rsid w:val="00857172"/>
    <w:rsid w:val="00864BDB"/>
    <w:rsid w:val="00865A96"/>
    <w:rsid w:val="00872434"/>
    <w:rsid w:val="0087395F"/>
    <w:rsid w:val="00875D9C"/>
    <w:rsid w:val="00876E48"/>
    <w:rsid w:val="00877C64"/>
    <w:rsid w:val="00877EB0"/>
    <w:rsid w:val="008810E3"/>
    <w:rsid w:val="00887D3E"/>
    <w:rsid w:val="00893283"/>
    <w:rsid w:val="008938A3"/>
    <w:rsid w:val="0089621F"/>
    <w:rsid w:val="008A024C"/>
    <w:rsid w:val="008A2091"/>
    <w:rsid w:val="008A6A99"/>
    <w:rsid w:val="008B524A"/>
    <w:rsid w:val="008B5E00"/>
    <w:rsid w:val="008C186C"/>
    <w:rsid w:val="008C7F25"/>
    <w:rsid w:val="008D3C49"/>
    <w:rsid w:val="008D58E4"/>
    <w:rsid w:val="008D78B3"/>
    <w:rsid w:val="008E0DAB"/>
    <w:rsid w:val="008E2263"/>
    <w:rsid w:val="008E343B"/>
    <w:rsid w:val="008E41E6"/>
    <w:rsid w:val="008E4A44"/>
    <w:rsid w:val="008E5BCA"/>
    <w:rsid w:val="008E79A6"/>
    <w:rsid w:val="008F425A"/>
    <w:rsid w:val="008F47B8"/>
    <w:rsid w:val="008F47C2"/>
    <w:rsid w:val="008F4D2C"/>
    <w:rsid w:val="009002D3"/>
    <w:rsid w:val="00903E1F"/>
    <w:rsid w:val="0090604E"/>
    <w:rsid w:val="00912769"/>
    <w:rsid w:val="009128CE"/>
    <w:rsid w:val="0091392F"/>
    <w:rsid w:val="0091436B"/>
    <w:rsid w:val="0091640B"/>
    <w:rsid w:val="00920DD6"/>
    <w:rsid w:val="00924085"/>
    <w:rsid w:val="00924C75"/>
    <w:rsid w:val="00930ED3"/>
    <w:rsid w:val="0093160B"/>
    <w:rsid w:val="00936A0A"/>
    <w:rsid w:val="00936A2F"/>
    <w:rsid w:val="009409E8"/>
    <w:rsid w:val="00942E32"/>
    <w:rsid w:val="00943FA2"/>
    <w:rsid w:val="00947F52"/>
    <w:rsid w:val="00950375"/>
    <w:rsid w:val="00950F86"/>
    <w:rsid w:val="00951AAD"/>
    <w:rsid w:val="00951DE0"/>
    <w:rsid w:val="0095242A"/>
    <w:rsid w:val="00956C37"/>
    <w:rsid w:val="00966305"/>
    <w:rsid w:val="009779C6"/>
    <w:rsid w:val="009849BD"/>
    <w:rsid w:val="00984C84"/>
    <w:rsid w:val="009860DF"/>
    <w:rsid w:val="00994DB4"/>
    <w:rsid w:val="00997A0B"/>
    <w:rsid w:val="009B502B"/>
    <w:rsid w:val="009B6BF0"/>
    <w:rsid w:val="009C0B61"/>
    <w:rsid w:val="009C5025"/>
    <w:rsid w:val="009D12E8"/>
    <w:rsid w:val="009D174D"/>
    <w:rsid w:val="009D5257"/>
    <w:rsid w:val="009E0528"/>
    <w:rsid w:val="009E239E"/>
    <w:rsid w:val="009E27C0"/>
    <w:rsid w:val="009E51AD"/>
    <w:rsid w:val="009E6D39"/>
    <w:rsid w:val="009F081D"/>
    <w:rsid w:val="009F1502"/>
    <w:rsid w:val="009F1D4F"/>
    <w:rsid w:val="009F6C2B"/>
    <w:rsid w:val="00A02401"/>
    <w:rsid w:val="00A02AEC"/>
    <w:rsid w:val="00A042F0"/>
    <w:rsid w:val="00A051CC"/>
    <w:rsid w:val="00A11AFA"/>
    <w:rsid w:val="00A1550A"/>
    <w:rsid w:val="00A17452"/>
    <w:rsid w:val="00A20960"/>
    <w:rsid w:val="00A214C4"/>
    <w:rsid w:val="00A22908"/>
    <w:rsid w:val="00A2473F"/>
    <w:rsid w:val="00A308CB"/>
    <w:rsid w:val="00A31443"/>
    <w:rsid w:val="00A31FA9"/>
    <w:rsid w:val="00A42585"/>
    <w:rsid w:val="00A4461B"/>
    <w:rsid w:val="00A4676C"/>
    <w:rsid w:val="00A47DA8"/>
    <w:rsid w:val="00A50D05"/>
    <w:rsid w:val="00A51FF9"/>
    <w:rsid w:val="00A522A4"/>
    <w:rsid w:val="00A522F3"/>
    <w:rsid w:val="00A524E1"/>
    <w:rsid w:val="00A55C3F"/>
    <w:rsid w:val="00A6243A"/>
    <w:rsid w:val="00A647A0"/>
    <w:rsid w:val="00A7191E"/>
    <w:rsid w:val="00A776FB"/>
    <w:rsid w:val="00A77852"/>
    <w:rsid w:val="00A81CF3"/>
    <w:rsid w:val="00A85385"/>
    <w:rsid w:val="00A9165B"/>
    <w:rsid w:val="00A91944"/>
    <w:rsid w:val="00A9552E"/>
    <w:rsid w:val="00A96A8D"/>
    <w:rsid w:val="00AA1C94"/>
    <w:rsid w:val="00AA2FAD"/>
    <w:rsid w:val="00AA43E5"/>
    <w:rsid w:val="00AA7F2F"/>
    <w:rsid w:val="00AB58C0"/>
    <w:rsid w:val="00AC0855"/>
    <w:rsid w:val="00AC298C"/>
    <w:rsid w:val="00AC3448"/>
    <w:rsid w:val="00AC48BA"/>
    <w:rsid w:val="00AC50D8"/>
    <w:rsid w:val="00AD337B"/>
    <w:rsid w:val="00AD7909"/>
    <w:rsid w:val="00AE116A"/>
    <w:rsid w:val="00AE3FBC"/>
    <w:rsid w:val="00AE557F"/>
    <w:rsid w:val="00AE7042"/>
    <w:rsid w:val="00AF62AD"/>
    <w:rsid w:val="00AF62C9"/>
    <w:rsid w:val="00B006B3"/>
    <w:rsid w:val="00B006EA"/>
    <w:rsid w:val="00B01CD5"/>
    <w:rsid w:val="00B03E24"/>
    <w:rsid w:val="00B06392"/>
    <w:rsid w:val="00B116DF"/>
    <w:rsid w:val="00B12F26"/>
    <w:rsid w:val="00B15A16"/>
    <w:rsid w:val="00B23AEE"/>
    <w:rsid w:val="00B25C60"/>
    <w:rsid w:val="00B31716"/>
    <w:rsid w:val="00B31B28"/>
    <w:rsid w:val="00B3327A"/>
    <w:rsid w:val="00B36A58"/>
    <w:rsid w:val="00B42AEB"/>
    <w:rsid w:val="00B50944"/>
    <w:rsid w:val="00B619B3"/>
    <w:rsid w:val="00B65D6B"/>
    <w:rsid w:val="00B71014"/>
    <w:rsid w:val="00B848B5"/>
    <w:rsid w:val="00B849E6"/>
    <w:rsid w:val="00B85157"/>
    <w:rsid w:val="00B910CA"/>
    <w:rsid w:val="00B922BD"/>
    <w:rsid w:val="00B92F61"/>
    <w:rsid w:val="00B93086"/>
    <w:rsid w:val="00B961BA"/>
    <w:rsid w:val="00B96AE9"/>
    <w:rsid w:val="00BA08CE"/>
    <w:rsid w:val="00BA11BE"/>
    <w:rsid w:val="00BA2E40"/>
    <w:rsid w:val="00BA62CB"/>
    <w:rsid w:val="00BA6CED"/>
    <w:rsid w:val="00BB1CDE"/>
    <w:rsid w:val="00BB3FCB"/>
    <w:rsid w:val="00BC0259"/>
    <w:rsid w:val="00BC06F0"/>
    <w:rsid w:val="00BC28E4"/>
    <w:rsid w:val="00BC32A5"/>
    <w:rsid w:val="00BC5E21"/>
    <w:rsid w:val="00BD1E54"/>
    <w:rsid w:val="00BE420A"/>
    <w:rsid w:val="00BE4885"/>
    <w:rsid w:val="00BE5AAA"/>
    <w:rsid w:val="00BE7FC2"/>
    <w:rsid w:val="00BF1207"/>
    <w:rsid w:val="00BF1448"/>
    <w:rsid w:val="00BF2D6B"/>
    <w:rsid w:val="00C02E98"/>
    <w:rsid w:val="00C048B5"/>
    <w:rsid w:val="00C06775"/>
    <w:rsid w:val="00C10CE6"/>
    <w:rsid w:val="00C21050"/>
    <w:rsid w:val="00C236F3"/>
    <w:rsid w:val="00C27C3A"/>
    <w:rsid w:val="00C32D98"/>
    <w:rsid w:val="00C40B31"/>
    <w:rsid w:val="00C40EBF"/>
    <w:rsid w:val="00C4279C"/>
    <w:rsid w:val="00C428F5"/>
    <w:rsid w:val="00C44589"/>
    <w:rsid w:val="00C5118C"/>
    <w:rsid w:val="00C513A0"/>
    <w:rsid w:val="00C56B9D"/>
    <w:rsid w:val="00C56DD3"/>
    <w:rsid w:val="00C578E4"/>
    <w:rsid w:val="00C61A89"/>
    <w:rsid w:val="00C64263"/>
    <w:rsid w:val="00C65279"/>
    <w:rsid w:val="00C72DD0"/>
    <w:rsid w:val="00C73D8F"/>
    <w:rsid w:val="00C74C9F"/>
    <w:rsid w:val="00C77643"/>
    <w:rsid w:val="00C80C49"/>
    <w:rsid w:val="00C87851"/>
    <w:rsid w:val="00C9110F"/>
    <w:rsid w:val="00C9170F"/>
    <w:rsid w:val="00C96A27"/>
    <w:rsid w:val="00CA48AD"/>
    <w:rsid w:val="00CA5715"/>
    <w:rsid w:val="00CA69E5"/>
    <w:rsid w:val="00CA6D56"/>
    <w:rsid w:val="00CA787B"/>
    <w:rsid w:val="00CB041D"/>
    <w:rsid w:val="00CB0F40"/>
    <w:rsid w:val="00CB1C74"/>
    <w:rsid w:val="00CB2A15"/>
    <w:rsid w:val="00CC0357"/>
    <w:rsid w:val="00CC2BD6"/>
    <w:rsid w:val="00CC2BEC"/>
    <w:rsid w:val="00CC30D9"/>
    <w:rsid w:val="00CC40F9"/>
    <w:rsid w:val="00CC48E4"/>
    <w:rsid w:val="00CC5962"/>
    <w:rsid w:val="00CC66B7"/>
    <w:rsid w:val="00CD008A"/>
    <w:rsid w:val="00CD2952"/>
    <w:rsid w:val="00CD5C56"/>
    <w:rsid w:val="00CE12DC"/>
    <w:rsid w:val="00CE2E22"/>
    <w:rsid w:val="00CE2FA2"/>
    <w:rsid w:val="00CE56BD"/>
    <w:rsid w:val="00CE5A25"/>
    <w:rsid w:val="00CE78C1"/>
    <w:rsid w:val="00CF0825"/>
    <w:rsid w:val="00CF4DFB"/>
    <w:rsid w:val="00D00DC0"/>
    <w:rsid w:val="00D01F7C"/>
    <w:rsid w:val="00D022E8"/>
    <w:rsid w:val="00D072FF"/>
    <w:rsid w:val="00D1033F"/>
    <w:rsid w:val="00D1159E"/>
    <w:rsid w:val="00D1468E"/>
    <w:rsid w:val="00D15C29"/>
    <w:rsid w:val="00D15D37"/>
    <w:rsid w:val="00D16506"/>
    <w:rsid w:val="00D17B3C"/>
    <w:rsid w:val="00D2064B"/>
    <w:rsid w:val="00D22D40"/>
    <w:rsid w:val="00D22ECC"/>
    <w:rsid w:val="00D245E1"/>
    <w:rsid w:val="00D27D84"/>
    <w:rsid w:val="00D332B6"/>
    <w:rsid w:val="00D34F2E"/>
    <w:rsid w:val="00D37AF0"/>
    <w:rsid w:val="00D4238C"/>
    <w:rsid w:val="00D46F79"/>
    <w:rsid w:val="00D56A74"/>
    <w:rsid w:val="00D61308"/>
    <w:rsid w:val="00D700C0"/>
    <w:rsid w:val="00D71DB4"/>
    <w:rsid w:val="00D743D6"/>
    <w:rsid w:val="00D77AE3"/>
    <w:rsid w:val="00D77FEE"/>
    <w:rsid w:val="00D82850"/>
    <w:rsid w:val="00D85797"/>
    <w:rsid w:val="00D85D1B"/>
    <w:rsid w:val="00D87DF7"/>
    <w:rsid w:val="00D91E20"/>
    <w:rsid w:val="00D91EC5"/>
    <w:rsid w:val="00D92CFE"/>
    <w:rsid w:val="00D92F11"/>
    <w:rsid w:val="00D95BBE"/>
    <w:rsid w:val="00D96C35"/>
    <w:rsid w:val="00DA2F4A"/>
    <w:rsid w:val="00DA6A4C"/>
    <w:rsid w:val="00DA7518"/>
    <w:rsid w:val="00DC0736"/>
    <w:rsid w:val="00DC2344"/>
    <w:rsid w:val="00DC24DA"/>
    <w:rsid w:val="00DC3306"/>
    <w:rsid w:val="00DC6837"/>
    <w:rsid w:val="00DD02FC"/>
    <w:rsid w:val="00DD109E"/>
    <w:rsid w:val="00DD7529"/>
    <w:rsid w:val="00DE0562"/>
    <w:rsid w:val="00DE119F"/>
    <w:rsid w:val="00DE197C"/>
    <w:rsid w:val="00DE1D37"/>
    <w:rsid w:val="00DF0919"/>
    <w:rsid w:val="00DF1BC8"/>
    <w:rsid w:val="00E0054D"/>
    <w:rsid w:val="00E007FC"/>
    <w:rsid w:val="00E050C7"/>
    <w:rsid w:val="00E058A5"/>
    <w:rsid w:val="00E06CAA"/>
    <w:rsid w:val="00E10853"/>
    <w:rsid w:val="00E11571"/>
    <w:rsid w:val="00E12B7A"/>
    <w:rsid w:val="00E14855"/>
    <w:rsid w:val="00E20212"/>
    <w:rsid w:val="00E20E33"/>
    <w:rsid w:val="00E259DF"/>
    <w:rsid w:val="00E322FA"/>
    <w:rsid w:val="00E34C67"/>
    <w:rsid w:val="00E3761B"/>
    <w:rsid w:val="00E41FEC"/>
    <w:rsid w:val="00E421FA"/>
    <w:rsid w:val="00E45BE6"/>
    <w:rsid w:val="00E501F0"/>
    <w:rsid w:val="00E54C12"/>
    <w:rsid w:val="00E7380F"/>
    <w:rsid w:val="00E73822"/>
    <w:rsid w:val="00E81599"/>
    <w:rsid w:val="00E82829"/>
    <w:rsid w:val="00E82C5A"/>
    <w:rsid w:val="00E865C8"/>
    <w:rsid w:val="00E866D1"/>
    <w:rsid w:val="00E868F3"/>
    <w:rsid w:val="00E87FB7"/>
    <w:rsid w:val="00E92632"/>
    <w:rsid w:val="00E950B3"/>
    <w:rsid w:val="00E95522"/>
    <w:rsid w:val="00E96FD9"/>
    <w:rsid w:val="00E97021"/>
    <w:rsid w:val="00EA2E4C"/>
    <w:rsid w:val="00EA3BBB"/>
    <w:rsid w:val="00EA3D44"/>
    <w:rsid w:val="00EA491B"/>
    <w:rsid w:val="00EA5DC0"/>
    <w:rsid w:val="00EA6290"/>
    <w:rsid w:val="00EB1215"/>
    <w:rsid w:val="00EB20CF"/>
    <w:rsid w:val="00EB4CCA"/>
    <w:rsid w:val="00EC5F01"/>
    <w:rsid w:val="00EC657D"/>
    <w:rsid w:val="00EC6DA7"/>
    <w:rsid w:val="00EC776A"/>
    <w:rsid w:val="00ED00B4"/>
    <w:rsid w:val="00ED037A"/>
    <w:rsid w:val="00ED21B3"/>
    <w:rsid w:val="00ED4ED2"/>
    <w:rsid w:val="00ED4F90"/>
    <w:rsid w:val="00ED5B86"/>
    <w:rsid w:val="00ED60D5"/>
    <w:rsid w:val="00EE0AC2"/>
    <w:rsid w:val="00EE27CD"/>
    <w:rsid w:val="00EE5B34"/>
    <w:rsid w:val="00EF3BA4"/>
    <w:rsid w:val="00EF7A67"/>
    <w:rsid w:val="00EF7A9F"/>
    <w:rsid w:val="00F0002B"/>
    <w:rsid w:val="00F007B5"/>
    <w:rsid w:val="00F0426C"/>
    <w:rsid w:val="00F058B2"/>
    <w:rsid w:val="00F10736"/>
    <w:rsid w:val="00F108F7"/>
    <w:rsid w:val="00F10AE3"/>
    <w:rsid w:val="00F11BDD"/>
    <w:rsid w:val="00F12905"/>
    <w:rsid w:val="00F13C72"/>
    <w:rsid w:val="00F15637"/>
    <w:rsid w:val="00F22913"/>
    <w:rsid w:val="00F25A7C"/>
    <w:rsid w:val="00F307B9"/>
    <w:rsid w:val="00F341F9"/>
    <w:rsid w:val="00F4382C"/>
    <w:rsid w:val="00F44E68"/>
    <w:rsid w:val="00F4563C"/>
    <w:rsid w:val="00F5093E"/>
    <w:rsid w:val="00F50AA0"/>
    <w:rsid w:val="00F51017"/>
    <w:rsid w:val="00F533C7"/>
    <w:rsid w:val="00F5664D"/>
    <w:rsid w:val="00F575E9"/>
    <w:rsid w:val="00F6258E"/>
    <w:rsid w:val="00F665A4"/>
    <w:rsid w:val="00F739DC"/>
    <w:rsid w:val="00F74A03"/>
    <w:rsid w:val="00F75840"/>
    <w:rsid w:val="00F814E6"/>
    <w:rsid w:val="00F9025E"/>
    <w:rsid w:val="00F91033"/>
    <w:rsid w:val="00F92EBB"/>
    <w:rsid w:val="00F94717"/>
    <w:rsid w:val="00F94C0E"/>
    <w:rsid w:val="00F96D23"/>
    <w:rsid w:val="00F96E4B"/>
    <w:rsid w:val="00FA1A1F"/>
    <w:rsid w:val="00FA5630"/>
    <w:rsid w:val="00FA74E7"/>
    <w:rsid w:val="00FB02D5"/>
    <w:rsid w:val="00FB286A"/>
    <w:rsid w:val="00FB4D38"/>
    <w:rsid w:val="00FC334A"/>
    <w:rsid w:val="00FC3CBD"/>
    <w:rsid w:val="00FC542E"/>
    <w:rsid w:val="00FC5757"/>
    <w:rsid w:val="00FC7535"/>
    <w:rsid w:val="00FD4D3F"/>
    <w:rsid w:val="00FE0A3A"/>
    <w:rsid w:val="00FE17CD"/>
    <w:rsid w:val="00FE336D"/>
    <w:rsid w:val="00FE54E0"/>
    <w:rsid w:val="00FE7338"/>
    <w:rsid w:val="00FF2AC8"/>
    <w:rsid w:val="4CAED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4:docId w14:val="4B6F6075"/>
  <w15:docId w15:val="{8DAA56F2-6A61-4748-8B7B-9936FE23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71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semiHidden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semiHidden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paragraph" w:customStyle="1" w:styleId="Tekstpodstawowy21">
    <w:name w:val="Tekst podstawowy 21"/>
    <w:basedOn w:val="Normalny"/>
    <w:rsid w:val="00A051CC"/>
    <w:pPr>
      <w:jc w:val="both"/>
    </w:pPr>
    <w:rPr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F1D1-D5E7-4819-A819-7E1E3E32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1524</Words>
  <Characters>9149</Characters>
  <Application>Microsoft Office Word</Application>
  <DocSecurity>0</DocSecurity>
  <Lines>76</Lines>
  <Paragraphs>21</Paragraphs>
  <ScaleCrop>false</ScaleCrop>
  <Company>MRR</Company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subject/>
  <dc:creator>Agnieszka_Tomczuk</dc:creator>
  <cp:keywords/>
  <cp:lastModifiedBy>Tomasz Jędrzejewski</cp:lastModifiedBy>
  <cp:revision>18</cp:revision>
  <cp:lastPrinted>2015-01-13T09:57:00Z</cp:lastPrinted>
  <dcterms:created xsi:type="dcterms:W3CDTF">2021-05-26T12:41:00Z</dcterms:created>
  <dcterms:modified xsi:type="dcterms:W3CDTF">2022-07-12T12:20:00Z</dcterms:modified>
</cp:coreProperties>
</file>