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AB130" w14:textId="58B3D0E9" w:rsidR="00B550FC" w:rsidRDefault="00535328" w:rsidP="0046277C">
      <w:pPr>
        <w:jc w:val="center"/>
        <w:rPr>
          <w:b/>
          <w:bCs/>
          <w:iCs/>
          <w:sz w:val="30"/>
          <w:lang w:val="en-GB"/>
        </w:rPr>
      </w:pPr>
      <w:bookmarkStart w:id="0" w:name="_GoBack"/>
      <w:bookmarkEnd w:id="0"/>
      <w:r w:rsidRPr="00ED33D3">
        <w:rPr>
          <w:b/>
          <w:bCs/>
          <w:iCs/>
          <w:sz w:val="30"/>
          <w:lang w:val="en-GB"/>
        </w:rPr>
        <w:t xml:space="preserve">Checklist for </w:t>
      </w:r>
      <w:r w:rsidR="00CB4FE3">
        <w:rPr>
          <w:b/>
          <w:bCs/>
          <w:iCs/>
          <w:sz w:val="30"/>
          <w:lang w:val="en-GB"/>
        </w:rPr>
        <w:t>P</w:t>
      </w:r>
      <w:r w:rsidR="00CB4FE3" w:rsidRPr="00ED33D3">
        <w:rPr>
          <w:b/>
          <w:bCs/>
          <w:iCs/>
          <w:sz w:val="30"/>
          <w:lang w:val="en-GB"/>
        </w:rPr>
        <w:t xml:space="preserve">rocurements </w:t>
      </w:r>
      <w:r w:rsidR="00CB4FE3">
        <w:rPr>
          <w:b/>
          <w:bCs/>
          <w:iCs/>
          <w:sz w:val="30"/>
          <w:lang w:val="en-GB"/>
        </w:rPr>
        <w:t>Control for</w:t>
      </w:r>
      <w:r w:rsidRPr="00ED33D3">
        <w:rPr>
          <w:b/>
          <w:bCs/>
          <w:iCs/>
          <w:sz w:val="30"/>
          <w:lang w:val="en-GB"/>
        </w:rPr>
        <w:t xml:space="preserve"> the </w:t>
      </w:r>
      <w:r>
        <w:rPr>
          <w:b/>
          <w:bCs/>
          <w:iCs/>
          <w:sz w:val="30"/>
          <w:lang w:val="en-GB"/>
        </w:rPr>
        <w:t>Ukrainian non-public</w:t>
      </w:r>
      <w:r w:rsidRPr="00ED33D3">
        <w:rPr>
          <w:b/>
          <w:bCs/>
          <w:iCs/>
          <w:sz w:val="30"/>
          <w:lang w:val="en-GB"/>
        </w:rPr>
        <w:t xml:space="preserve"> Beneficiaries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056"/>
      </w:tblGrid>
      <w:tr w:rsidR="00533A19" w:rsidRPr="0065760C" w14:paraId="2BD89677" w14:textId="77777777" w:rsidTr="00E671C2">
        <w:tc>
          <w:tcPr>
            <w:tcW w:w="11056" w:type="dxa"/>
            <w:shd w:val="clear" w:color="auto" w:fill="F2F2F2" w:themeFill="background1" w:themeFillShade="F2"/>
          </w:tcPr>
          <w:p w14:paraId="760A0350" w14:textId="77777777" w:rsidR="00535328" w:rsidRPr="00E671C2" w:rsidRDefault="00535328" w:rsidP="00535328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>
              <w:rPr>
                <w:b/>
                <w:bCs/>
                <w:i/>
                <w:sz w:val="18"/>
                <w:szCs w:val="12"/>
                <w:lang w:val="en-GB"/>
              </w:rPr>
              <w:t xml:space="preserve">Non-public </w:t>
            </w: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 xml:space="preserve">Beneficiaries based in </w:t>
            </w:r>
            <w:r>
              <w:rPr>
                <w:b/>
                <w:bCs/>
                <w:i/>
                <w:sz w:val="18"/>
                <w:szCs w:val="12"/>
                <w:lang w:val="en-GB"/>
              </w:rPr>
              <w:t>Ukraine</w:t>
            </w: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 xml:space="preserve"> have to comply with the requirements of p. 6.4.3 of the Programme Manual – part 1 and</w:t>
            </w:r>
          </w:p>
          <w:p w14:paraId="1DB7B647" w14:textId="792E0D4B" w:rsidR="00533A19" w:rsidRPr="00E671C2" w:rsidRDefault="00535328" w:rsidP="00535328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>Annex X to this Manual – General Rules of Procurement by Beneficiaries within the Projects (hereinafter - General Rules)</w:t>
            </w:r>
          </w:p>
        </w:tc>
      </w:tr>
    </w:tbl>
    <w:p w14:paraId="30A84C09" w14:textId="77777777" w:rsidR="00533A19" w:rsidRPr="00AF72AC" w:rsidRDefault="00533A19" w:rsidP="0046277C">
      <w:pPr>
        <w:jc w:val="center"/>
        <w:rPr>
          <w:b/>
          <w:bCs/>
          <w:iCs/>
          <w:sz w:val="14"/>
          <w:szCs w:val="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9888"/>
      </w:tblGrid>
      <w:tr w:rsidR="00B550FC" w:rsidRPr="00ED33D3" w14:paraId="2D23AE90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7F1E328" w14:textId="0A711523" w:rsidR="00B550FC" w:rsidRPr="006568DB" w:rsidRDefault="00B550FC" w:rsidP="106D5BB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106D5BBF">
              <w:rPr>
                <w:b/>
                <w:bCs/>
                <w:i/>
                <w:iCs/>
                <w:lang w:val="en-GB"/>
              </w:rPr>
              <w:t xml:space="preserve">Project </w:t>
            </w:r>
            <w:r w:rsidR="00ED33D3" w:rsidRPr="106D5BBF">
              <w:rPr>
                <w:b/>
                <w:bCs/>
                <w:i/>
                <w:iCs/>
                <w:lang w:val="en-GB"/>
              </w:rPr>
              <w:t>number</w:t>
            </w:r>
            <w:r w:rsidRPr="106D5BBF">
              <w:rPr>
                <w:b/>
                <w:bCs/>
                <w:i/>
                <w:iCs/>
                <w:lang w:val="en-GB"/>
              </w:rPr>
              <w:t xml:space="preserve">: </w:t>
            </w:r>
          </w:p>
        </w:tc>
        <w:tc>
          <w:tcPr>
            <w:tcW w:w="9888" w:type="dxa"/>
            <w:hideMark/>
          </w:tcPr>
          <w:p w14:paraId="25A45A29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35417965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CEC91B8" w14:textId="0AF3C54D" w:rsidR="00B550FC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Contractor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>:</w:t>
            </w:r>
          </w:p>
        </w:tc>
        <w:tc>
          <w:tcPr>
            <w:tcW w:w="9888" w:type="dxa"/>
            <w:hideMark/>
          </w:tcPr>
          <w:p w14:paraId="2A9F1DA8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443A4620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2BDAD67C" w14:textId="08749534" w:rsidR="00B550FC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Contractor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 xml:space="preserve">'s address: </w:t>
            </w:r>
          </w:p>
        </w:tc>
        <w:tc>
          <w:tcPr>
            <w:tcW w:w="9888" w:type="dxa"/>
            <w:hideMark/>
          </w:tcPr>
          <w:p w14:paraId="05630EC5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ED33D3" w:rsidRPr="0065760C" w14:paraId="1C342AA0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8F48371" w14:textId="3B4190F8" w:rsidR="00ED33D3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Name of </w:t>
            </w:r>
            <w:r w:rsidR="00956F2E" w:rsidRPr="006568DB">
              <w:rPr>
                <w:b/>
                <w:bCs/>
                <w:i/>
                <w:iCs/>
                <w:lang w:val="en-GB"/>
              </w:rPr>
              <w:t>purchase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, budget line </w:t>
            </w:r>
            <w:r w:rsidR="002317E8" w:rsidRPr="006568DB">
              <w:rPr>
                <w:b/>
                <w:bCs/>
                <w:i/>
                <w:iCs/>
                <w:lang w:val="en-GB"/>
              </w:rPr>
              <w:t xml:space="preserve">in budget of 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the project </w:t>
            </w:r>
          </w:p>
        </w:tc>
        <w:tc>
          <w:tcPr>
            <w:tcW w:w="9888" w:type="dxa"/>
          </w:tcPr>
          <w:p w14:paraId="57636C07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ED33D3" w14:paraId="37997EA8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56921B6A" w14:textId="1BDC522C" w:rsidR="00ED33D3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Type of order: </w:t>
            </w:r>
          </w:p>
        </w:tc>
        <w:tc>
          <w:tcPr>
            <w:tcW w:w="9888" w:type="dxa"/>
            <w:hideMark/>
          </w:tcPr>
          <w:p w14:paraId="3E32A2BA" w14:textId="462F148E" w:rsidR="00ED33D3" w:rsidRPr="00ED33D3" w:rsidRDefault="00CF63E4" w:rsidP="00B204C1">
            <w:pPr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A11B44">
              <w:rPr>
                <w:rFonts w:cs="Arial"/>
              </w:rPr>
            </w:r>
            <w:r w:rsidR="00A11B44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service</w:t>
            </w:r>
            <w:r w:rsidRPr="00533A19">
              <w:rPr>
                <w:i/>
                <w:iCs/>
                <w:lang w:val="en-GB"/>
              </w:rPr>
              <w:t xml:space="preserve">  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A11B44">
              <w:rPr>
                <w:rFonts w:cs="Arial"/>
                <w:i/>
                <w:iCs/>
              </w:rPr>
            </w:r>
            <w:r w:rsidR="00A11B44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goods</w:t>
            </w:r>
            <w:r w:rsidRPr="00533A19">
              <w:rPr>
                <w:i/>
                <w:iCs/>
                <w:lang w:val="en-GB"/>
              </w:rPr>
              <w:t xml:space="preserve">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A11B44">
              <w:rPr>
                <w:rFonts w:cs="Arial"/>
                <w:i/>
                <w:iCs/>
              </w:rPr>
            </w:r>
            <w:r w:rsidR="00A11B44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construction work</w:t>
            </w:r>
            <w:r w:rsidR="0013316C">
              <w:rPr>
                <w:i/>
                <w:iCs/>
                <w:lang w:val="en-GB"/>
              </w:rPr>
              <w:t>s</w:t>
            </w:r>
          </w:p>
        </w:tc>
      </w:tr>
      <w:tr w:rsidR="00ED33D3" w:rsidRPr="0065760C" w14:paraId="566A5F7C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22F99296" w14:textId="3AD983D3" w:rsidR="00ED33D3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Estimated order value in EUR: </w:t>
            </w:r>
          </w:p>
        </w:tc>
        <w:tc>
          <w:tcPr>
            <w:tcW w:w="9888" w:type="dxa"/>
          </w:tcPr>
          <w:p w14:paraId="5B794574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65760C" w14:paraId="6CA14F22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5447C3C6" w14:textId="6F66FAFA" w:rsidR="00ED33D3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Name of procedure applied: </w:t>
            </w:r>
          </w:p>
        </w:tc>
        <w:tc>
          <w:tcPr>
            <w:tcW w:w="9888" w:type="dxa"/>
          </w:tcPr>
          <w:p w14:paraId="37CA00C5" w14:textId="02CC558E" w:rsidR="003D3EF5" w:rsidRPr="003D3EF5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A11B44">
              <w:rPr>
                <w:rFonts w:cs="Arial"/>
              </w:rPr>
            </w:r>
            <w:r w:rsidR="00A11B44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E33B44">
              <w:rPr>
                <w:lang w:val="en-GB"/>
              </w:rPr>
              <w:t xml:space="preserve">Single tender </w:t>
            </w: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A11B44">
              <w:rPr>
                <w:rFonts w:cs="Arial"/>
              </w:rPr>
            </w:r>
            <w:r w:rsidR="00A11B44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 xml:space="preserve">Competitive negotiated procedure without publication </w:t>
            </w:r>
          </w:p>
          <w:p w14:paraId="5B8C5B82" w14:textId="4935BB29" w:rsidR="003D3EF5" w:rsidRPr="003D3EF5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A11B44">
              <w:rPr>
                <w:rFonts w:cs="Arial"/>
              </w:rPr>
            </w:r>
            <w:r w:rsidR="00A11B44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Open tender procedure published in the Programme area</w:t>
            </w:r>
          </w:p>
          <w:p w14:paraId="602E55E0" w14:textId="0741BD53" w:rsidR="00ED33D3" w:rsidRPr="00ED33D3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A11B44">
              <w:rPr>
                <w:rFonts w:cs="Arial"/>
              </w:rPr>
            </w:r>
            <w:r w:rsidR="00A11B44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International open tender procedure</w:t>
            </w:r>
            <w:r>
              <w:rPr>
                <w:lang w:val="en-GB"/>
              </w:rPr>
              <w:t xml:space="preserve">      </w:t>
            </w: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A11B44">
              <w:rPr>
                <w:rFonts w:cs="Arial"/>
              </w:rPr>
            </w:r>
            <w:r w:rsidR="00A11B44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International restricted tender procedure</w:t>
            </w:r>
          </w:p>
        </w:tc>
      </w:tr>
      <w:tr w:rsidR="00ED33D3" w:rsidRPr="0065760C" w14:paraId="1F724142" w14:textId="77777777" w:rsidTr="106D5BBF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79EEDD1" w14:textId="11C49674" w:rsidR="002B1662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>Date</w:t>
            </w:r>
            <w:r w:rsidR="002317E8">
              <w:rPr>
                <w:b/>
                <w:bCs/>
                <w:i/>
                <w:iCs/>
                <w:lang w:val="en-GB"/>
              </w:rPr>
              <w:t>s</w:t>
            </w:r>
            <w:r w:rsidRPr="00ED33D3">
              <w:rPr>
                <w:b/>
                <w:bCs/>
                <w:i/>
                <w:iCs/>
                <w:lang w:val="en-GB"/>
              </w:rPr>
              <w:t xml:space="preserve"> of the </w:t>
            </w:r>
            <w:r w:rsidR="002317E8">
              <w:rPr>
                <w:b/>
                <w:bCs/>
                <w:i/>
                <w:iCs/>
                <w:lang w:val="en-GB"/>
              </w:rPr>
              <w:t xml:space="preserve">procedure start and </w:t>
            </w:r>
            <w:r w:rsidRPr="00ED33D3">
              <w:rPr>
                <w:b/>
                <w:bCs/>
                <w:i/>
                <w:iCs/>
                <w:lang w:val="en-GB"/>
              </w:rPr>
              <w:t>contract signature</w:t>
            </w:r>
            <w:r w:rsidR="002B1662">
              <w:rPr>
                <w:b/>
                <w:bCs/>
                <w:i/>
                <w:iCs/>
                <w:lang w:val="en-GB"/>
              </w:rPr>
              <w:t xml:space="preserve">, </w:t>
            </w:r>
            <w:r w:rsidR="002B1662" w:rsidRPr="00ED33D3">
              <w:rPr>
                <w:b/>
                <w:bCs/>
                <w:i/>
                <w:iCs/>
                <w:lang w:val="en-GB"/>
              </w:rPr>
              <w:t xml:space="preserve">contract </w:t>
            </w:r>
            <w:r w:rsidR="002B1662">
              <w:rPr>
                <w:b/>
                <w:bCs/>
                <w:i/>
                <w:iCs/>
                <w:lang w:val="en-GB"/>
              </w:rPr>
              <w:t xml:space="preserve">number </w:t>
            </w:r>
          </w:p>
        </w:tc>
        <w:tc>
          <w:tcPr>
            <w:tcW w:w="9888" w:type="dxa"/>
          </w:tcPr>
          <w:p w14:paraId="27165972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B550FC" w:rsidRPr="0065760C" w14:paraId="4AE4FC78" w14:textId="77777777" w:rsidTr="106D5BBF">
        <w:trPr>
          <w:trHeight w:val="240"/>
        </w:trPr>
        <w:tc>
          <w:tcPr>
            <w:tcW w:w="13994" w:type="dxa"/>
            <w:gridSpan w:val="2"/>
            <w:shd w:val="clear" w:color="auto" w:fill="BFBFBF" w:themeFill="background1" w:themeFillShade="BF"/>
            <w:noWrap/>
            <w:hideMark/>
          </w:tcPr>
          <w:p w14:paraId="377CD430" w14:textId="58D762AF" w:rsidR="00B550FC" w:rsidRPr="00ED33D3" w:rsidRDefault="00B550FC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Control type (at the location of the Beneficiary/according to documents):  </w:t>
            </w:r>
          </w:p>
        </w:tc>
      </w:tr>
    </w:tbl>
    <w:p w14:paraId="4DB668ED" w14:textId="77777777" w:rsidR="00B550FC" w:rsidRPr="00ED33D3" w:rsidRDefault="00B550FC" w:rsidP="00B550FC">
      <w:pPr>
        <w:rPr>
          <w:lang w:val="en-GB"/>
        </w:rPr>
      </w:pPr>
    </w:p>
    <w:p w14:paraId="69E42410" w14:textId="77777777" w:rsidR="0081084E" w:rsidRPr="00ED33D3" w:rsidRDefault="0081084E" w:rsidP="00B550FC">
      <w:pPr>
        <w:rPr>
          <w:lang w:val="en-GB"/>
        </w:rPr>
      </w:pPr>
    </w:p>
    <w:tbl>
      <w:tblPr>
        <w:tblW w:w="141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674"/>
        <w:gridCol w:w="1418"/>
        <w:gridCol w:w="5323"/>
      </w:tblGrid>
      <w:tr w:rsidR="00B550FC" w:rsidRPr="00ED33D3" w14:paraId="5296F8E5" w14:textId="77777777" w:rsidTr="0013316C">
        <w:trPr>
          <w:trHeight w:val="68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A1A438" w14:textId="59F1C9CF" w:rsidR="00B550FC" w:rsidRPr="00ED33D3" w:rsidRDefault="00B550FC" w:rsidP="0046277C">
            <w:pPr>
              <w:jc w:val="center"/>
              <w:rPr>
                <w:b/>
                <w:bCs/>
                <w:iCs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5CF68" w14:textId="77777777" w:rsidR="00B550FC" w:rsidRPr="00ED33D3" w:rsidRDefault="00B550FC" w:rsidP="0046277C">
            <w:pPr>
              <w:jc w:val="center"/>
              <w:rPr>
                <w:b/>
                <w:sz w:val="24"/>
                <w:lang w:val="en-GB"/>
              </w:rPr>
            </w:pPr>
            <w:r w:rsidRPr="00ED33D3">
              <w:rPr>
                <w:b/>
                <w:sz w:val="24"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2CB89" w14:textId="77777777" w:rsidR="00B550FC" w:rsidRPr="00ED33D3" w:rsidRDefault="00B550FC" w:rsidP="0046277C">
            <w:pPr>
              <w:jc w:val="center"/>
              <w:rPr>
                <w:b/>
                <w:sz w:val="24"/>
                <w:lang w:val="en-GB"/>
              </w:rPr>
            </w:pPr>
            <w:r w:rsidRPr="00ED33D3">
              <w:rPr>
                <w:b/>
                <w:sz w:val="24"/>
                <w:lang w:val="en-GB"/>
              </w:rPr>
              <w:t>Controller’s comments</w:t>
            </w:r>
          </w:p>
        </w:tc>
      </w:tr>
      <w:tr w:rsidR="00B550FC" w:rsidRPr="0065760C" w14:paraId="26F1FCF6" w14:textId="77777777" w:rsidTr="006A196A">
        <w:trPr>
          <w:trHeight w:val="80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30B32E" w14:textId="7082B359" w:rsidR="00B550FC" w:rsidRPr="00ED33D3" w:rsidRDefault="00B550FC" w:rsidP="0046277C">
            <w:pPr>
              <w:jc w:val="center"/>
              <w:rPr>
                <w:lang w:val="en-GB"/>
              </w:rPr>
            </w:pPr>
            <w:r w:rsidRPr="00ED33D3">
              <w:rPr>
                <w:lang w:val="en-GB"/>
              </w:rPr>
              <w:t>1</w:t>
            </w:r>
            <w:r w:rsidR="006568DB">
              <w:rPr>
                <w:lang w:val="en-GB"/>
              </w:rPr>
              <w:t>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D07E" w14:textId="136D1390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104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259D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65760C" w14:paraId="328DB752" w14:textId="77777777" w:rsidTr="0013316C">
        <w:trPr>
          <w:trHeight w:val="6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8225D6" w14:textId="495F1298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4CA0" w14:textId="78DC2EDD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Did the Beneficiary use the documents checked at ex-ante stage during the procurement procedure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4D59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2426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65760C" w14:paraId="134FC9A0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85AFB6A" w14:textId="067878FE" w:rsidR="00B550FC" w:rsidRPr="0013316C" w:rsidRDefault="00B550FC" w:rsidP="0046277C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56BE129" w14:textId="0F929256" w:rsidR="00B550FC" w:rsidRPr="00AF72AC" w:rsidRDefault="00B550FC" w:rsidP="0046277C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6A99897" w14:textId="5A0BBE5B" w:rsidR="00B550FC" w:rsidRPr="00AF72AC" w:rsidRDefault="00B550FC" w:rsidP="0046277C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550FC" w:rsidRPr="0065760C" w14:paraId="64E05EED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F6C0C2" w14:textId="37D1E307" w:rsidR="00B550FC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D72C" w14:textId="0FF17B98" w:rsidR="00B550FC" w:rsidRPr="0013316C" w:rsidRDefault="00B550FC" w:rsidP="00C01940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A734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1EE0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65760C" w14:paraId="68275CF3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A684FD" w14:textId="5005CB86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9E0D" w14:textId="253342DF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Were the presented documents certified by the Beneficiary's authorized person?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1EC7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DB220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AF72AC" w:rsidRPr="0065760C" w14:paraId="263AD74D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260D8DA" w14:textId="77777777" w:rsidR="00AF72AC" w:rsidRPr="0013316C" w:rsidRDefault="00AF72A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86C1FA8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7071845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550FC" w:rsidRPr="0065760C" w14:paraId="235A76AC" w14:textId="77777777" w:rsidTr="0013316C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E4F568" w14:textId="648CDBD9" w:rsidR="00B550FC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769D" w14:textId="131480DC" w:rsidR="00381AD2" w:rsidRPr="002113A9" w:rsidRDefault="00B550FC" w:rsidP="00B550FC">
            <w:pPr>
              <w:rPr>
                <w:i/>
                <w:iCs/>
                <w:lang w:val="en-GB"/>
              </w:rPr>
            </w:pPr>
            <w:r w:rsidRPr="0013316C">
              <w:rPr>
                <w:lang w:val="en-GB"/>
              </w:rPr>
              <w:t xml:space="preserve">Was the order type correctly identified? </w:t>
            </w:r>
            <w:r w:rsidRPr="0013316C">
              <w:rPr>
                <w:i/>
                <w:iCs/>
                <w:lang w:val="en-GB"/>
              </w:rPr>
              <w:t>(rendering of services, supply of goods, construction work)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4B17" w14:textId="77777777" w:rsidR="00B550FC" w:rsidRPr="00BD51CB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741E" w14:textId="77777777" w:rsidR="00B550FC" w:rsidRPr="00BD51CB" w:rsidRDefault="00B550FC" w:rsidP="00B550FC">
            <w:pPr>
              <w:rPr>
                <w:lang w:val="en-GB"/>
              </w:rPr>
            </w:pPr>
          </w:p>
        </w:tc>
      </w:tr>
      <w:tr w:rsidR="002317E8" w:rsidRPr="0065760C" w14:paraId="04848559" w14:textId="77777777" w:rsidTr="0013316C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367A9E" w14:textId="530B6AA0" w:rsidR="002317E8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632" w14:textId="6228FD25" w:rsidR="00381AD2" w:rsidRPr="002113A9" w:rsidRDefault="002317E8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Was the </w:t>
            </w:r>
            <w:r w:rsidR="00956F2E" w:rsidRPr="0013316C">
              <w:rPr>
                <w:lang w:val="en-GB"/>
              </w:rPr>
              <w:t xml:space="preserve">procurement </w:t>
            </w:r>
            <w:r w:rsidR="006706B6" w:rsidRPr="0013316C">
              <w:rPr>
                <w:lang w:val="en-GB"/>
              </w:rPr>
              <w:t>procedure</w:t>
            </w:r>
            <w:r w:rsidRPr="0013316C">
              <w:rPr>
                <w:lang w:val="en-GB"/>
              </w:rPr>
              <w:t xml:space="preserve"> correctly identified?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7D4F" w14:textId="77777777" w:rsidR="002317E8" w:rsidRPr="00BD51CB" w:rsidRDefault="002317E8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350A" w14:textId="77777777" w:rsidR="002317E8" w:rsidRPr="00BD51CB" w:rsidRDefault="002317E8" w:rsidP="00B550FC">
            <w:pPr>
              <w:rPr>
                <w:lang w:val="en-GB"/>
              </w:rPr>
            </w:pPr>
          </w:p>
        </w:tc>
      </w:tr>
      <w:tr w:rsidR="00CF63E4" w:rsidRPr="0065760C" w14:paraId="063306DF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ADC01D" w14:textId="7DAEE32E" w:rsidR="00CF63E4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F226" w14:textId="45290167" w:rsidR="00437CDD" w:rsidRPr="002113A9" w:rsidRDefault="00CF63E4" w:rsidP="00504F73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  <w:r w:rsidRPr="0013316C">
              <w:rPr>
                <w:lang w:val="en-GB"/>
              </w:rPr>
              <w:t xml:space="preserve">Was not procurement split into separate procurement procedures artificially in order to avoid the binding thresholds?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7EF0" w14:textId="77777777" w:rsidR="00CF63E4" w:rsidRPr="00BD51CB" w:rsidRDefault="00CF63E4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B77C93" w14:textId="77777777" w:rsidR="00CF63E4" w:rsidRPr="00BD51CB" w:rsidRDefault="00CF63E4" w:rsidP="00504F73">
            <w:pPr>
              <w:rPr>
                <w:lang w:val="en-GB"/>
              </w:rPr>
            </w:pPr>
          </w:p>
        </w:tc>
      </w:tr>
      <w:tr w:rsidR="00476E84" w:rsidRPr="0065760C" w14:paraId="005011A8" w14:textId="77777777" w:rsidTr="0013316C">
        <w:trPr>
          <w:trHeight w:val="180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5F9E16" w14:textId="71719C42" w:rsidR="00476E84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E9D1" w14:textId="77777777" w:rsidR="00E33B44" w:rsidRPr="0013316C" w:rsidRDefault="00476E84" w:rsidP="00E33B44">
            <w:pPr>
              <w:rPr>
                <w:lang w:val="en-GB"/>
              </w:rPr>
            </w:pPr>
            <w:r w:rsidRPr="0013316C">
              <w:rPr>
                <w:lang w:val="en-GB"/>
              </w:rPr>
              <w:t>Have the Evaluation Committee an odd number of members (at least three) with all the technical and administrative capacities necessary to give an informed opinion on the tenders/applications?</w:t>
            </w:r>
            <w:r w:rsidR="00E33B44" w:rsidRPr="0013316C">
              <w:rPr>
                <w:lang w:val="en-GB"/>
              </w:rPr>
              <w:t xml:space="preserve"> </w:t>
            </w:r>
          </w:p>
          <w:p w14:paraId="4A405D9A" w14:textId="31FED623" w:rsidR="00476E84" w:rsidRPr="0013316C" w:rsidRDefault="00E33B44" w:rsidP="00E33B44">
            <w:pPr>
              <w:rPr>
                <w:lang w:val="en-GB"/>
              </w:rPr>
            </w:pPr>
            <w:r w:rsidRPr="0013316C">
              <w:rPr>
                <w:i/>
                <w:iCs/>
                <w:lang w:val="en-GB"/>
              </w:rPr>
              <w:t>(N/A in case of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ABD9" w14:textId="77777777" w:rsidR="00476E84" w:rsidRPr="00ED33D3" w:rsidRDefault="00476E8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6192" w14:textId="77777777" w:rsidR="00476E84" w:rsidRPr="00ED33D3" w:rsidRDefault="00476E84" w:rsidP="00B550FC">
            <w:pPr>
              <w:rPr>
                <w:lang w:val="en-GB"/>
              </w:rPr>
            </w:pPr>
          </w:p>
        </w:tc>
      </w:tr>
      <w:tr w:rsidR="00AA3E7B" w:rsidRPr="0065760C" w14:paraId="0136ECEC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7FDFA1" w14:textId="2CBDB075" w:rsidR="00AA3E7B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9DA" w14:textId="117F1965" w:rsidR="00AA3E7B" w:rsidRPr="0013316C" w:rsidRDefault="00AA3E7B" w:rsidP="001A24C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13316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Have all Evaluation Committee members</w:t>
            </w:r>
            <w:r w:rsidRPr="0013316C">
              <w:rPr>
                <w:rStyle w:val="Odwoanieprzypisudolnego"/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footnoteReference w:id="1"/>
            </w:r>
            <w:r w:rsidRPr="0013316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signed separate Declaration of impartiality and confidentiality in accordance with Annex II to General Rules.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E144" w14:textId="77777777" w:rsidR="00AA3E7B" w:rsidRPr="00ED33D3" w:rsidRDefault="00AA3E7B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FA4EC" w14:textId="77777777" w:rsidR="00AA3E7B" w:rsidRPr="00ED33D3" w:rsidRDefault="00AA3E7B" w:rsidP="00504F73">
            <w:pPr>
              <w:rPr>
                <w:lang w:val="en-GB"/>
              </w:rPr>
            </w:pPr>
          </w:p>
        </w:tc>
      </w:tr>
      <w:tr w:rsidR="00AF72AC" w:rsidRPr="0065760C" w14:paraId="457C1864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A625C58" w14:textId="77777777" w:rsidR="00AF72AC" w:rsidRPr="00AF72AC" w:rsidRDefault="00AF72A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A7D7EB9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B73687B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CF63E4" w:rsidRPr="00ED33D3" w14:paraId="29A91D13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CD0D0" w14:textId="726F5892" w:rsidR="00CF63E4" w:rsidRPr="00ED33D3" w:rsidRDefault="0013316C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6568DB">
              <w:rPr>
                <w:lang w:val="en-GB"/>
              </w:rPr>
              <w:t>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A19D" w14:textId="77777777" w:rsidR="00CF63E4" w:rsidRPr="0013316C" w:rsidRDefault="00CF63E4" w:rsidP="00504F73">
            <w:pPr>
              <w:rPr>
                <w:lang w:val="en-GB"/>
              </w:rPr>
            </w:pPr>
            <w:r w:rsidRPr="0013316C">
              <w:rPr>
                <w:lang w:val="en-GB"/>
              </w:rPr>
              <w:t>Was the procurement documentation prepared according to the Programme requirements?</w:t>
            </w:r>
          </w:p>
          <w:p w14:paraId="77F051FF" w14:textId="6CDD096A" w:rsidR="00CF63E4" w:rsidRPr="0013316C" w:rsidRDefault="00CF63E4" w:rsidP="00504F73">
            <w:pPr>
              <w:rPr>
                <w:lang w:val="en-GB"/>
              </w:rPr>
            </w:pPr>
            <w:r w:rsidRPr="0013316C">
              <w:rPr>
                <w:i/>
                <w:iCs/>
                <w:lang w:val="en-GB"/>
              </w:rPr>
              <w:t>(§ 6 of the General Rules)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F9B" w14:textId="77777777" w:rsidR="00CF63E4" w:rsidRPr="00BD51CB" w:rsidRDefault="00CF63E4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23C6" w14:textId="77777777" w:rsidR="00CF63E4" w:rsidRPr="00BD51CB" w:rsidRDefault="00CF63E4" w:rsidP="00504F73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5B27D4" w:rsidRPr="0065760C" w14:paraId="77DAA90A" w14:textId="77777777" w:rsidTr="0065760C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3DFA2B" w14:textId="7BA01B3D" w:rsidR="005B27D4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2134" w14:textId="11E67438" w:rsidR="005B27D4" w:rsidRPr="0013316C" w:rsidRDefault="005B27D4" w:rsidP="005B27D4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Were the conditions of procurement </w:t>
            </w:r>
            <w:r w:rsidRPr="002B1662">
              <w:rPr>
                <w:color w:val="000000" w:themeColor="text1"/>
                <w:lang w:val="en-GB"/>
              </w:rPr>
              <w:t xml:space="preserve">approved by </w:t>
            </w:r>
            <w:r w:rsidR="002B1662" w:rsidRPr="002B1662">
              <w:rPr>
                <w:rStyle w:val="hps"/>
                <w:iCs/>
                <w:color w:val="000000" w:themeColor="text1"/>
                <w:u w:val="single"/>
                <w:lang w:val="en-GB"/>
              </w:rPr>
              <w:t>the person(s) with respective powers</w:t>
            </w:r>
            <w:r w:rsidR="00AA3E7B" w:rsidRPr="002B1662">
              <w:rPr>
                <w:iCs/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C312" w14:textId="77777777" w:rsidR="005B27D4" w:rsidRPr="00BD51CB" w:rsidRDefault="005B27D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7B0D" w14:textId="14B22759" w:rsidR="005B27D4" w:rsidRPr="00BD51CB" w:rsidRDefault="005B27D4" w:rsidP="002113A9">
            <w:pPr>
              <w:rPr>
                <w:lang w:val="en-GB"/>
              </w:rPr>
            </w:pPr>
          </w:p>
        </w:tc>
      </w:tr>
      <w:tr w:rsidR="005B27D4" w:rsidRPr="0065760C" w14:paraId="0C44BC79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93E6A3" w14:textId="4C17418E" w:rsidR="005B27D4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13316C">
              <w:rPr>
                <w:lang w:val="en-GB"/>
              </w:rPr>
              <w:t>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7939" w14:textId="77777777" w:rsidR="005B27D4" w:rsidRPr="007061A0" w:rsidRDefault="005B27D4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>Were the terms of participation in the procedure put online</w:t>
            </w:r>
            <w:r w:rsidR="003D3EF5" w:rsidRPr="007061A0">
              <w:rPr>
                <w:lang w:val="en-GB"/>
              </w:rPr>
              <w:t xml:space="preserve">? </w:t>
            </w:r>
          </w:p>
          <w:p w14:paraId="3703B463" w14:textId="79593130" w:rsidR="002B1662" w:rsidRPr="007061A0" w:rsidRDefault="002B1662" w:rsidP="00B550FC">
            <w:pPr>
              <w:rPr>
                <w:lang w:val="en-GB"/>
              </w:rPr>
            </w:pPr>
            <w:r w:rsidRPr="007061A0"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0425" w14:textId="77777777" w:rsidR="005B27D4" w:rsidRPr="007061A0" w:rsidRDefault="005B27D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D289" w14:textId="62F71C4E" w:rsidR="005B27D4" w:rsidRPr="007061A0" w:rsidRDefault="003D3EF5" w:rsidP="007061A0">
            <w:pPr>
              <w:pStyle w:val="Default"/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</w:pPr>
            <w:r w:rsidRPr="007061A0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  <w:t>if applicable, please name the platform(s) and date of publication</w:t>
            </w:r>
          </w:p>
        </w:tc>
      </w:tr>
      <w:tr w:rsidR="00B550FC" w:rsidRPr="0065760C" w14:paraId="7714D392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3F6D4F" w14:textId="7A87271E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40C5" w14:textId="379B00BC" w:rsidR="00BD723C" w:rsidRPr="007061A0" w:rsidRDefault="002B1662" w:rsidP="007061A0">
            <w:pPr>
              <w:rPr>
                <w:lang w:val="en-GB"/>
              </w:rPr>
            </w:pPr>
            <w:r w:rsidRPr="007061A0">
              <w:rPr>
                <w:lang w:val="en-GB"/>
              </w:rPr>
              <w:t>Were the deadlines for submi</w:t>
            </w:r>
            <w:r w:rsidR="007061A0" w:rsidRPr="007061A0">
              <w:rPr>
                <w:lang w:val="en-GB"/>
              </w:rPr>
              <w:t>ssion of</w:t>
            </w:r>
            <w:r w:rsidRPr="007061A0">
              <w:rPr>
                <w:lang w:val="en-GB"/>
              </w:rPr>
              <w:t xml:space="preserve"> applications or tenders in line with the General Rules?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B3EF" w14:textId="77777777" w:rsidR="00B550FC" w:rsidRPr="007061A0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C704" w14:textId="1DC36BDB" w:rsidR="00D80EB3" w:rsidRPr="007061A0" w:rsidRDefault="00D80EB3" w:rsidP="00D80EB3">
            <w:pPr>
              <w:rPr>
                <w:i/>
                <w:lang w:val="en-GB"/>
              </w:rPr>
            </w:pPr>
          </w:p>
        </w:tc>
      </w:tr>
      <w:tr w:rsidR="0013316C" w:rsidRPr="0065760C" w14:paraId="007E42F5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8613597" w14:textId="77777777" w:rsidR="0013316C" w:rsidRPr="00AF72AC" w:rsidRDefault="0013316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51CDFA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157CDC7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D5917" w:rsidRPr="0065760C" w14:paraId="0921AF0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2A6EF5" w14:textId="54F43457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6FB0" w14:textId="18087B9E" w:rsidR="00BD5917" w:rsidRPr="00ED33D3" w:rsidRDefault="00BD5917" w:rsidP="00B550FC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A61B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D1454" w14:textId="77777777" w:rsidR="00BD5917" w:rsidRPr="00ED33D3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466DF9C2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04781" w14:textId="7B3C1FD9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F8CD" w14:textId="70DBF9A9" w:rsidR="00BD5917" w:rsidRPr="00ED33D3" w:rsidRDefault="00BD5917" w:rsidP="00F14CBE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Beneficiary </w:t>
            </w:r>
            <w:r w:rsidR="00E671C2">
              <w:rPr>
                <w:lang w:val="en-GB"/>
              </w:rPr>
              <w:t>exclude/</w:t>
            </w:r>
            <w:r w:rsidRPr="00ED33D3">
              <w:rPr>
                <w:lang w:val="en-GB"/>
              </w:rPr>
              <w:t xml:space="preserve">reject all bids that are subject to </w:t>
            </w:r>
            <w:r w:rsidR="00E671C2">
              <w:rPr>
                <w:lang w:val="en-GB"/>
              </w:rPr>
              <w:t>exclusion/</w:t>
            </w:r>
            <w:r w:rsidRPr="00ED33D3">
              <w:rPr>
                <w:lang w:val="en-GB"/>
              </w:rPr>
              <w:t xml:space="preserve">rejection?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C19D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8884" w14:textId="77777777" w:rsidR="00BD5917" w:rsidRPr="00ED33D3" w:rsidRDefault="00BD5917" w:rsidP="00B550FC">
            <w:pPr>
              <w:rPr>
                <w:lang w:val="en-GB"/>
              </w:rPr>
            </w:pPr>
          </w:p>
        </w:tc>
      </w:tr>
      <w:tr w:rsidR="00AA3E7B" w:rsidRPr="0065760C" w14:paraId="5048264F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F66B35" w14:textId="751310FE" w:rsidR="00AA3E7B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57E" w14:textId="0AE3E319" w:rsidR="00AA3E7B" w:rsidRPr="00BD723C" w:rsidRDefault="004D769B" w:rsidP="004D769B">
            <w:pPr>
              <w:rPr>
                <w:lang w:val="en-GB"/>
              </w:rPr>
            </w:pPr>
            <w:r>
              <w:rPr>
                <w:lang w:val="en-GB"/>
              </w:rPr>
              <w:t xml:space="preserve">Was there no </w:t>
            </w:r>
            <w:r w:rsidR="00AA3E7B">
              <w:rPr>
                <w:lang w:val="en-GB"/>
              </w:rPr>
              <w:t>potential conflict of interest</w:t>
            </w:r>
            <w:r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FF5" w14:textId="77777777" w:rsidR="00AA3E7B" w:rsidRPr="00ED33D3" w:rsidRDefault="00AA3E7B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511CA" w14:textId="77777777" w:rsidR="00AA3E7B" w:rsidRPr="00ED33D3" w:rsidRDefault="00AA3E7B" w:rsidP="00504F73">
            <w:pPr>
              <w:rPr>
                <w:lang w:val="en-GB"/>
              </w:rPr>
            </w:pPr>
          </w:p>
        </w:tc>
      </w:tr>
      <w:tr w:rsidR="00BD5917" w:rsidRPr="0065760C" w14:paraId="734B9057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F17C9A" w14:textId="6F168EFF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0FE4" w14:textId="7B1ECCC1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5F8A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A166F" w14:textId="77777777" w:rsidR="00BD5917" w:rsidRPr="002113A9" w:rsidRDefault="00BD5917" w:rsidP="00B550FC">
            <w:pPr>
              <w:rPr>
                <w:lang w:val="en-US"/>
              </w:rPr>
            </w:pPr>
          </w:p>
        </w:tc>
      </w:tr>
      <w:tr w:rsidR="00BD5917" w:rsidRPr="0065760C" w14:paraId="7754E299" w14:textId="77777777" w:rsidTr="0013316C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ED48A6" w14:textId="0F4B7015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E9A4" w14:textId="4B466E54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EA2F" w14:textId="77777777" w:rsidR="00BD5917" w:rsidRPr="007061A0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FC9FD" w14:textId="77777777" w:rsidR="00BD5917" w:rsidRPr="002113A9" w:rsidRDefault="00BD5917" w:rsidP="00B550FC">
            <w:pPr>
              <w:rPr>
                <w:lang w:val="en-US"/>
              </w:rPr>
            </w:pPr>
          </w:p>
        </w:tc>
      </w:tr>
      <w:tr w:rsidR="004D769B" w:rsidRPr="0065760C" w14:paraId="06F37AF8" w14:textId="77777777" w:rsidTr="0013316C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A73EC8" w14:textId="5BE5D2A1" w:rsidR="004D769B" w:rsidRPr="0013316C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3FB2" w14:textId="64976CF2" w:rsidR="00437CDD" w:rsidRPr="002113A9" w:rsidRDefault="00E917BE" w:rsidP="00B550FC">
            <w:pPr>
              <w:rPr>
                <w:lang w:val="en-US"/>
              </w:rPr>
            </w:pPr>
            <w:r>
              <w:rPr>
                <w:lang w:val="en-GB"/>
              </w:rPr>
              <w:t xml:space="preserve">Has not </w:t>
            </w:r>
            <w:r w:rsidRPr="00E917BE">
              <w:rPr>
                <w:i/>
                <w:iCs/>
                <w:lang w:val="en-GB"/>
              </w:rPr>
              <w:t xml:space="preserve">preferential </w:t>
            </w:r>
            <w:r>
              <w:rPr>
                <w:i/>
                <w:iCs/>
                <w:lang w:val="en-GB"/>
              </w:rPr>
              <w:t>discount</w:t>
            </w:r>
            <w:r>
              <w:rPr>
                <w:lang w:val="en-GB"/>
              </w:rPr>
              <w:t xml:space="preserve"> been applied?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5C9D" w14:textId="77777777" w:rsidR="004D769B" w:rsidRPr="002113A9" w:rsidRDefault="004D769B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5E1C8" w14:textId="77777777" w:rsidR="004D769B" w:rsidRPr="00BD51CB" w:rsidRDefault="004D769B" w:rsidP="00B550FC">
            <w:pPr>
              <w:rPr>
                <w:lang w:val="en-US"/>
              </w:rPr>
            </w:pPr>
          </w:p>
        </w:tc>
      </w:tr>
      <w:tr w:rsidR="00BD5917" w:rsidRPr="0065760C" w14:paraId="61E349AD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85F2CF" w14:textId="7A18143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9FFA" w14:textId="22A9935C" w:rsidR="00437CDD" w:rsidRPr="002113A9" w:rsidRDefault="00BD5917" w:rsidP="00F14CBE">
            <w:pPr>
              <w:rPr>
                <w:lang w:val="en-US"/>
              </w:rPr>
            </w:pPr>
            <w:r w:rsidRPr="00ED33D3">
              <w:rPr>
                <w:lang w:val="en-GB"/>
              </w:rPr>
              <w:t xml:space="preserve">Was the most favourable bid selected?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1D2D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A1BA3" w14:textId="77777777" w:rsidR="00BD5917" w:rsidRPr="00BD51CB" w:rsidRDefault="00BD5917" w:rsidP="00B550FC">
            <w:pPr>
              <w:rPr>
                <w:lang w:val="en-US"/>
              </w:rPr>
            </w:pPr>
          </w:p>
        </w:tc>
      </w:tr>
      <w:tr w:rsidR="00BD51CB" w:rsidRPr="0065760C" w14:paraId="74F6F1E2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D2AB7" w14:textId="471ABA71" w:rsidR="00BD51CB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7C4" w14:textId="5BBC3769" w:rsidR="00BD51CB" w:rsidRPr="00ED33D3" w:rsidRDefault="00BD51CB" w:rsidP="00BD51CB">
            <w:pPr>
              <w:rPr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>Was the decision of the Committee recorded in the minutes, specifying reasons and providing explanations of the Committee’s decision?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D743" w14:textId="77777777" w:rsidR="00BD51CB" w:rsidRPr="002113A9" w:rsidRDefault="00BD51CB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2161B" w14:textId="77777777" w:rsidR="00BD51CB" w:rsidRPr="00BD51CB" w:rsidRDefault="00BD51CB" w:rsidP="00B550FC">
            <w:pPr>
              <w:rPr>
                <w:lang w:val="en-US"/>
              </w:rPr>
            </w:pPr>
          </w:p>
        </w:tc>
      </w:tr>
      <w:tr w:rsidR="00476E84" w:rsidRPr="0065760C" w14:paraId="6056C4F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654B2F" w14:textId="363D8B10" w:rsidR="00476E84" w:rsidRPr="002113A9" w:rsidRDefault="006568DB" w:rsidP="0046277C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31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4F73" w14:textId="61CB687F" w:rsidR="00476E84" w:rsidRPr="002113A9" w:rsidRDefault="00533A19" w:rsidP="00533A19">
            <w:pPr>
              <w:rPr>
                <w:color w:val="000000" w:themeColor="text1"/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 xml:space="preserve">Were the minutes </w:t>
            </w:r>
            <w:r w:rsidR="00476E84" w:rsidRPr="002113A9">
              <w:rPr>
                <w:color w:val="000000" w:themeColor="text1"/>
                <w:lang w:val="en-GB"/>
              </w:rPr>
              <w:t>signed by all the members present at the Committee’s meeting</w:t>
            </w:r>
            <w:r w:rsidRPr="002113A9">
              <w:rPr>
                <w:color w:val="000000" w:themeColor="text1"/>
                <w:lang w:val="en-GB"/>
              </w:rPr>
              <w:t>?</w:t>
            </w:r>
            <w:r w:rsidR="00476E84" w:rsidRPr="002113A9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AE8B" w14:textId="77777777" w:rsidR="00476E84" w:rsidRPr="00ED33D3" w:rsidRDefault="00476E8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AD414" w14:textId="71F86F8C" w:rsidR="00476E84" w:rsidRPr="00BD51CB" w:rsidRDefault="00476E84" w:rsidP="00B550FC">
            <w:pPr>
              <w:rPr>
                <w:lang w:val="en-GB"/>
              </w:rPr>
            </w:pPr>
          </w:p>
        </w:tc>
      </w:tr>
      <w:tr w:rsidR="00BD5917" w:rsidRPr="0065760C" w14:paraId="2787BA81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8E6FA6" w14:textId="6D65651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13316C">
              <w:rPr>
                <w:lang w:val="en-GB"/>
              </w:rPr>
              <w:t>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70DB" w14:textId="77267529" w:rsidR="00BD5917" w:rsidRPr="007061A0" w:rsidRDefault="00BD5917" w:rsidP="00F14CBE">
            <w:pPr>
              <w:rPr>
                <w:lang w:val="en-GB"/>
              </w:rPr>
            </w:pPr>
            <w:r w:rsidRPr="007061A0">
              <w:rPr>
                <w:lang w:val="en-GB"/>
              </w:rPr>
              <w:t>Was the information ab</w:t>
            </w:r>
            <w:r w:rsidR="00BD51CB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out the selection of the most favourable bid published? </w:t>
            </w:r>
          </w:p>
          <w:p w14:paraId="5E5E3288" w14:textId="1D904B24" w:rsidR="002B1662" w:rsidRPr="007061A0" w:rsidRDefault="002B1662" w:rsidP="00F14CBE">
            <w:pPr>
              <w:rPr>
                <w:lang w:val="en-GB"/>
              </w:rPr>
            </w:pPr>
            <w:r w:rsidRPr="007061A0"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7594" w14:textId="77777777" w:rsidR="00BD5917" w:rsidRPr="007061A0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975D" w14:textId="4707A07A" w:rsidR="00BD5917" w:rsidRPr="00BD51CB" w:rsidRDefault="00BD5917" w:rsidP="00D80EB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AF72AC" w:rsidRPr="0065760C" w14:paraId="00431C96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58F860" w14:textId="197BE8F6" w:rsidR="00AF72AC" w:rsidRDefault="006568DB" w:rsidP="00EF34C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DB5" w14:textId="4B3DD122" w:rsidR="00AF72AC" w:rsidRPr="00AF72AC" w:rsidRDefault="00AF72AC" w:rsidP="00EF34CA">
            <w:pPr>
              <w:rPr>
                <w:lang w:val="en-GB"/>
              </w:rPr>
            </w:pPr>
            <w:r>
              <w:rPr>
                <w:lang w:val="en-GB"/>
              </w:rPr>
              <w:t xml:space="preserve">Was </w:t>
            </w:r>
            <w:r w:rsidRPr="00AF72AC">
              <w:rPr>
                <w:lang w:val="en-GB"/>
              </w:rPr>
              <w:t>the Procurement Note (Annex I to General Rules) properly filled in?</w:t>
            </w:r>
          </w:p>
          <w:p w14:paraId="777549DA" w14:textId="4CB40BDA" w:rsidR="00AF72AC" w:rsidRPr="00AF72AC" w:rsidRDefault="00AF72AC" w:rsidP="00EF34CA">
            <w:pPr>
              <w:rPr>
                <w:i/>
                <w:iCs/>
                <w:lang w:val="en-GB"/>
              </w:rPr>
            </w:pPr>
            <w:r w:rsidRPr="00AF72AC">
              <w:rPr>
                <w:i/>
                <w:iCs/>
                <w:lang w:val="en-GB"/>
              </w:rPr>
              <w:t>(applicable for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2F32" w14:textId="77777777" w:rsidR="00AF72AC" w:rsidRPr="00ED33D3" w:rsidRDefault="00AF72AC" w:rsidP="00EF34C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28CE0" w14:textId="77777777" w:rsidR="00AF72AC" w:rsidRPr="00BD51CB" w:rsidRDefault="00AF72AC" w:rsidP="00EF34CA">
            <w:pPr>
              <w:rPr>
                <w:lang w:val="en-GB"/>
              </w:rPr>
            </w:pPr>
          </w:p>
        </w:tc>
      </w:tr>
      <w:tr w:rsidR="0013316C" w:rsidRPr="0065760C" w14:paraId="7D495E76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6DB678E" w14:textId="77777777" w:rsidR="0013316C" w:rsidRPr="0013316C" w:rsidRDefault="0013316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A206F0E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9514178" w14:textId="77777777" w:rsidR="0013316C" w:rsidRPr="00BD51CB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D5917" w:rsidRPr="0065760C" w14:paraId="2F2F3A45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CFC12" w14:textId="1586258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1D1A" w14:textId="0AA44A1B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 xml:space="preserve">Do terms of the </w:t>
            </w:r>
            <w:r w:rsidR="00533A19" w:rsidRPr="007061A0">
              <w:rPr>
                <w:lang w:val="en-GB"/>
              </w:rPr>
              <w:t xml:space="preserve">signed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>conform to terms of the bid?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2AC3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15D25" w14:textId="48639C7A" w:rsidR="00BD5917" w:rsidRPr="00BD51CB" w:rsidRDefault="00BD5917" w:rsidP="00D80EB3">
            <w:pPr>
              <w:rPr>
                <w:lang w:val="en-US"/>
              </w:rPr>
            </w:pPr>
          </w:p>
        </w:tc>
      </w:tr>
      <w:tr w:rsidR="00BD5917" w:rsidRPr="0065760C" w14:paraId="2EE07EB1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B3D23" w14:textId="479AEF68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39EA" w14:textId="3076C3E5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Are there terms of invalidity of the </w:t>
            </w:r>
            <w:r w:rsidR="00533A19" w:rsidRPr="007061A0">
              <w:rPr>
                <w:lang w:val="en-GB"/>
              </w:rPr>
              <w:t xml:space="preserve">signed </w:t>
            </w:r>
            <w:r w:rsidR="002B1662" w:rsidRPr="007061A0">
              <w:rPr>
                <w:lang w:val="en-GB"/>
              </w:rPr>
              <w:t>contract</w:t>
            </w:r>
            <w:r w:rsidRPr="007061A0"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8373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EAA84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5C91C1DE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92623" w14:textId="0DDA6ED9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04C0" w14:textId="3339050C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Was the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concluded by the persons with respective powers?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134A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DA0B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49C6AE1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754BD" w14:textId="0562377F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B080" w14:textId="23D1DB9F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Was the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presented in writing?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F02C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7A161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3D3EF5" w:rsidRPr="0065760C" w14:paraId="0F86F4F4" w14:textId="77777777" w:rsidTr="006C5650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99E2A7" w14:textId="5833D2C0" w:rsidR="003D3EF5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A8C" w14:textId="62171BC1" w:rsidR="0013316C" w:rsidRPr="0013316C" w:rsidRDefault="003D3EF5" w:rsidP="007061A0">
            <w:pPr>
              <w:spacing w:after="0"/>
              <w:rPr>
                <w:lang w:val="en-GB"/>
              </w:rPr>
            </w:pPr>
            <w:r w:rsidRPr="007061A0">
              <w:rPr>
                <w:lang w:val="en-GB"/>
              </w:rPr>
              <w:t xml:space="preserve">If the </w:t>
            </w:r>
            <w:r w:rsidR="002B1662" w:rsidRPr="007061A0">
              <w:rPr>
                <w:lang w:val="en-GB"/>
              </w:rPr>
              <w:t>contract</w:t>
            </w:r>
            <w:r w:rsidR="007061A0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was modified, were not the provisions of </w:t>
            </w:r>
            <w:r w:rsidR="00BD51CB" w:rsidRPr="007061A0">
              <w:rPr>
                <w:lang w:val="en-GB"/>
              </w:rPr>
              <w:t>§ 6</w:t>
            </w:r>
            <w:r w:rsidR="00BD51CB">
              <w:rPr>
                <w:lang w:val="en-GB"/>
              </w:rPr>
              <w:t xml:space="preserve"> and </w:t>
            </w:r>
            <w:r w:rsidR="00BD51CB" w:rsidRPr="007061A0">
              <w:rPr>
                <w:lang w:val="en-GB"/>
              </w:rPr>
              <w:t xml:space="preserve">§ </w:t>
            </w:r>
            <w:r w:rsidR="00BD51CB">
              <w:rPr>
                <w:lang w:val="en-GB"/>
              </w:rPr>
              <w:t>8</w:t>
            </w:r>
            <w:r w:rsidR="00CF63E4" w:rsidRPr="007061A0">
              <w:rPr>
                <w:lang w:val="en-GB"/>
              </w:rPr>
              <w:t xml:space="preserve"> of the General Rules </w:t>
            </w:r>
            <w:r w:rsidRPr="007061A0">
              <w:rPr>
                <w:lang w:val="en-GB"/>
              </w:rPr>
              <w:t>violated?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DA71" w14:textId="77777777" w:rsidR="003D3EF5" w:rsidRPr="00BD51CB" w:rsidRDefault="003D3EF5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B1C3B" w14:textId="4B1FADA5" w:rsidR="003D3EF5" w:rsidRPr="00BD51CB" w:rsidRDefault="003D3EF5" w:rsidP="006C5650">
            <w:pPr>
              <w:rPr>
                <w:lang w:val="en-GB"/>
              </w:rPr>
            </w:pPr>
          </w:p>
        </w:tc>
      </w:tr>
      <w:tr w:rsidR="0046277C" w:rsidRPr="00ED33D3" w14:paraId="074827E9" w14:textId="77777777" w:rsidTr="0013316C">
        <w:trPr>
          <w:trHeight w:val="22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11E732" w14:textId="76C7BF21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bCs/>
                <w:lang w:val="en-GB"/>
              </w:rPr>
              <w:lastRenderedPageBreak/>
              <w:t>Summary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DF5B81" w14:textId="77777777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EC644BF" w14:textId="77777777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Controller’s comments</w:t>
            </w:r>
          </w:p>
        </w:tc>
      </w:tr>
      <w:tr w:rsidR="00BD5917" w:rsidRPr="0065760C" w14:paraId="5C00B146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FC4EC" w14:textId="58E66865" w:rsidR="00BD5917" w:rsidRPr="00ED33D3" w:rsidRDefault="00BD51C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6568DB">
              <w:rPr>
                <w:lang w:val="en-GB"/>
              </w:rPr>
              <w:t>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32E" w14:textId="4AC1E7B3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Public procurement procedure was evaluated positively</w:t>
            </w:r>
            <w:r w:rsidR="004D769B" w:rsidRPr="0013316C">
              <w:rPr>
                <w:lang w:val="en-GB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2F7C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D9597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7AEAED37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DA82B" w14:textId="4C25ADDA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3604" w14:textId="0F0B6FC6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In the event of negative evaluation of procurement: according to consequences of detected violations, it is proposed to impose financial penalties (</w:t>
            </w:r>
            <w:r w:rsidR="003D3EF5" w:rsidRPr="0013316C">
              <w:rPr>
                <w:i/>
                <w:iCs/>
                <w:lang w:val="en-GB"/>
              </w:rPr>
              <w:t>Annex 1 to the Programme Guidelines on expenditure verification</w:t>
            </w:r>
            <w:r w:rsidRPr="0013316C">
              <w:rPr>
                <w:lang w:val="en-GB"/>
              </w:rPr>
              <w:t>)</w:t>
            </w:r>
            <w:r w:rsidR="004D769B" w:rsidRPr="0013316C">
              <w:rPr>
                <w:lang w:val="en-GB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FA5D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6A37D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65760C" w14:paraId="23EA32AA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B4C18" w14:textId="4847CF3B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0AF6" w14:textId="199FBE9D" w:rsidR="00BD5917" w:rsidRPr="0013316C" w:rsidRDefault="00BD5917" w:rsidP="00C01940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ineligible.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5BD5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7B366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</w:tbl>
    <w:p w14:paraId="6AA658BB" w14:textId="77777777" w:rsidR="00B550FC" w:rsidRPr="00ED33D3" w:rsidRDefault="00B550FC" w:rsidP="00B550FC">
      <w:pPr>
        <w:rPr>
          <w:lang w:val="en-GB"/>
        </w:rPr>
      </w:pPr>
    </w:p>
    <w:p w14:paraId="0AA6E7E3" w14:textId="708841D7" w:rsidR="00B550FC" w:rsidRPr="00ED33D3" w:rsidRDefault="0041741E" w:rsidP="00B550FC">
      <w:pPr>
        <w:rPr>
          <w:lang w:val="en-GB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7FE13D4" wp14:editId="2902EE9A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9525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a14="http://schemas.microsoft.com/office/drawing/2010/main" xmlns:a="http://schemas.openxmlformats.org/drawingml/2006/main">
            <w:pict>
              <v:shapetype id="_x0000_t32" coordsize="21600,21600" o:oned="t" filled="f" o:spt="32" path="m,l21600,21600e" w14:anchorId="34C8F184">
                <v:path fillok="f" arrowok="t" o:connecttype="none"/>
                <o:lock v:ext="edit" shapetype="t"/>
              </v:shapetype>
              <v:shape id="Łącznik prosty ze strzałką 1" style="position:absolute;margin-left:220pt;margin-top:0;width:438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"/>
            </w:pict>
          </mc:Fallback>
        </mc:AlternateContent>
      </w:r>
      <w:r w:rsidR="00B550FC" w:rsidRPr="00ED33D3">
        <w:rPr>
          <w:lang w:val="en-GB"/>
        </w:rPr>
        <w:t>Signature</w:t>
      </w:r>
      <w:r w:rsidR="004D769B">
        <w:rPr>
          <w:lang w:val="en-GB"/>
        </w:rPr>
        <w:t xml:space="preserve"> and stamp</w:t>
      </w:r>
      <w:r w:rsidR="00B550FC" w:rsidRPr="00ED33D3">
        <w:rPr>
          <w:lang w:val="en-GB"/>
        </w:rPr>
        <w:t xml:space="preserve"> of </w:t>
      </w:r>
      <w:r w:rsidR="004D769B">
        <w:rPr>
          <w:lang w:val="en-GB"/>
        </w:rPr>
        <w:t xml:space="preserve">the </w:t>
      </w:r>
      <w:r w:rsidR="00B550FC" w:rsidRPr="00ED33D3">
        <w:rPr>
          <w:lang w:val="en-GB"/>
        </w:rPr>
        <w:t>auditor</w:t>
      </w:r>
    </w:p>
    <w:p w14:paraId="401A9CCC" w14:textId="77777777" w:rsidR="007B3884" w:rsidRPr="00ED33D3" w:rsidRDefault="00B550FC">
      <w:pPr>
        <w:rPr>
          <w:lang w:val="en-GB"/>
        </w:rPr>
      </w:pPr>
      <w:r w:rsidRPr="00ED33D3">
        <w:rPr>
          <w:lang w:val="en-GB"/>
        </w:rPr>
        <w:t>Place, date</w:t>
      </w:r>
    </w:p>
    <w:sectPr w:rsidR="007B3884" w:rsidRPr="00ED33D3" w:rsidSect="0013316C">
      <w:headerReference w:type="default" r:id="rId8"/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75D68" w16cex:dateUtc="2020-03-26T13:57:00Z"/>
  <w16cex:commentExtensible w16cex:durableId="22275E4A" w16cex:dateUtc="2020-03-26T14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59A6D" w14:textId="77777777" w:rsidR="00397CAD" w:rsidRDefault="00397CAD" w:rsidP="00AA3E7B">
      <w:pPr>
        <w:spacing w:after="0" w:line="240" w:lineRule="auto"/>
      </w:pPr>
      <w:r>
        <w:separator/>
      </w:r>
    </w:p>
  </w:endnote>
  <w:endnote w:type="continuationSeparator" w:id="0">
    <w:p w14:paraId="738AB58C" w14:textId="77777777" w:rsidR="00397CAD" w:rsidRDefault="00397CAD" w:rsidP="00AA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5BDFC" w14:textId="77777777" w:rsidR="00397CAD" w:rsidRDefault="00397CAD" w:rsidP="00AA3E7B">
      <w:pPr>
        <w:spacing w:after="0" w:line="240" w:lineRule="auto"/>
      </w:pPr>
      <w:r>
        <w:separator/>
      </w:r>
    </w:p>
  </w:footnote>
  <w:footnote w:type="continuationSeparator" w:id="0">
    <w:p w14:paraId="1FF8D13E" w14:textId="77777777" w:rsidR="00397CAD" w:rsidRDefault="00397CAD" w:rsidP="00AA3E7B">
      <w:pPr>
        <w:spacing w:after="0" w:line="240" w:lineRule="auto"/>
      </w:pPr>
      <w:r>
        <w:continuationSeparator/>
      </w:r>
    </w:p>
  </w:footnote>
  <w:footnote w:id="1">
    <w:p w14:paraId="332BBE86" w14:textId="285B2A78" w:rsidR="00AA3E7B" w:rsidRPr="00AA3E7B" w:rsidRDefault="00AA3E7B" w:rsidP="00AA3E7B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AA3E7B">
        <w:rPr>
          <w:lang w:val="en-GB"/>
        </w:rPr>
        <w:t xml:space="preserve"> In case of single tender</w:t>
      </w:r>
      <w:r w:rsidR="00E917BE">
        <w:rPr>
          <w:lang w:val="en-GB"/>
        </w:rPr>
        <w:t xml:space="preserve">– </w:t>
      </w:r>
      <w:r w:rsidRPr="00AA3E7B">
        <w:rPr>
          <w:lang w:val="en-GB"/>
        </w:rPr>
        <w:t>the</w:t>
      </w:r>
      <w:r w:rsidR="00E917BE">
        <w:rPr>
          <w:lang w:val="en-GB"/>
        </w:rPr>
        <w:t xml:space="preserve"> </w:t>
      </w:r>
      <w:r w:rsidRPr="00AA3E7B">
        <w:rPr>
          <w:lang w:val="en-GB"/>
        </w:rPr>
        <w:t>employee assigned to carry the procurement of the Beneficiary’s organisation.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A1944" w14:textId="2060459C" w:rsidR="00535328" w:rsidRPr="00BD0DA5" w:rsidRDefault="00535328" w:rsidP="00535328">
    <w:pPr>
      <w:pStyle w:val="Nagwek"/>
      <w:rPr>
        <w:lang w:val="en-US"/>
      </w:rPr>
    </w:pPr>
    <w:r>
      <w:rPr>
        <w:b/>
        <w:i/>
        <w:sz w:val="20"/>
        <w:lang w:val="en-US"/>
      </w:rPr>
      <w:t xml:space="preserve">Annex no. 6a </w:t>
    </w:r>
    <w:r w:rsidRPr="00642377">
      <w:rPr>
        <w:b/>
        <w:i/>
        <w:sz w:val="20"/>
        <w:lang w:val="en-US"/>
      </w:rPr>
      <w:t xml:space="preserve"> </w:t>
    </w:r>
    <w:r>
      <w:rPr>
        <w:b/>
        <w:i/>
        <w:sz w:val="20"/>
        <w:lang w:val="en-US"/>
      </w:rPr>
      <w:t>–</w:t>
    </w:r>
    <w:r w:rsidRPr="00642377">
      <w:rPr>
        <w:b/>
        <w:i/>
        <w:sz w:val="20"/>
        <w:lang w:val="en-US"/>
      </w:rPr>
      <w:t xml:space="preserve"> </w:t>
    </w:r>
    <w:r w:rsidRPr="00497D39">
      <w:rPr>
        <w:b/>
        <w:i/>
        <w:sz w:val="20"/>
        <w:szCs w:val="20"/>
        <w:lang w:val="en-US"/>
      </w:rPr>
      <w:t>Template of the checklist for</w:t>
    </w:r>
    <w:r w:rsidRPr="00BD0DA5">
      <w:rPr>
        <w:b/>
        <w:i/>
        <w:sz w:val="20"/>
        <w:szCs w:val="20"/>
        <w:lang w:val="en-US"/>
      </w:rPr>
      <w:t xml:space="preserve"> Procurement Control for the </w:t>
    </w:r>
    <w:r w:rsidRPr="00DA508E">
      <w:rPr>
        <w:b/>
        <w:i/>
        <w:sz w:val="20"/>
        <w:szCs w:val="20"/>
        <w:lang w:val="en-GB"/>
      </w:rPr>
      <w:t>Uk</w:t>
    </w:r>
    <w:r>
      <w:rPr>
        <w:b/>
        <w:i/>
        <w:sz w:val="20"/>
        <w:szCs w:val="20"/>
        <w:lang w:val="en-GB"/>
      </w:rPr>
      <w:t>rainian non-public</w:t>
    </w:r>
    <w:r w:rsidRPr="00BD0DA5">
      <w:rPr>
        <w:b/>
        <w:i/>
        <w:sz w:val="20"/>
        <w:szCs w:val="20"/>
        <w:lang w:val="en-US"/>
      </w:rPr>
      <w:t xml:space="preserve"> beneficiaries</w:t>
    </w:r>
  </w:p>
  <w:p w14:paraId="1E8E3419" w14:textId="7ADF4369" w:rsidR="004E6428" w:rsidRPr="00BD0DA5" w:rsidRDefault="004E6428" w:rsidP="00535328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15582"/>
    <w:multiLevelType w:val="hybridMultilevel"/>
    <w:tmpl w:val="17FC9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64BA0"/>
    <w:multiLevelType w:val="hybridMultilevel"/>
    <w:tmpl w:val="902813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B40E9E8"/>
    <w:multiLevelType w:val="hybridMultilevel"/>
    <w:tmpl w:val="07484F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FC"/>
    <w:rsid w:val="001228FC"/>
    <w:rsid w:val="0013316C"/>
    <w:rsid w:val="001A24CB"/>
    <w:rsid w:val="001E4983"/>
    <w:rsid w:val="002113A9"/>
    <w:rsid w:val="00223F23"/>
    <w:rsid w:val="002317E8"/>
    <w:rsid w:val="0027687E"/>
    <w:rsid w:val="002B1662"/>
    <w:rsid w:val="002C0936"/>
    <w:rsid w:val="00333D0E"/>
    <w:rsid w:val="00340B29"/>
    <w:rsid w:val="0034237B"/>
    <w:rsid w:val="003547C8"/>
    <w:rsid w:val="00381AD2"/>
    <w:rsid w:val="00397CAD"/>
    <w:rsid w:val="003D3EF5"/>
    <w:rsid w:val="003E4168"/>
    <w:rsid w:val="0041741E"/>
    <w:rsid w:val="00437CDD"/>
    <w:rsid w:val="0046277C"/>
    <w:rsid w:val="00476E84"/>
    <w:rsid w:val="004A677D"/>
    <w:rsid w:val="004D769B"/>
    <w:rsid w:val="004E59A5"/>
    <w:rsid w:val="004E6428"/>
    <w:rsid w:val="00533A19"/>
    <w:rsid w:val="00535328"/>
    <w:rsid w:val="00545207"/>
    <w:rsid w:val="005544E4"/>
    <w:rsid w:val="0056019D"/>
    <w:rsid w:val="00574AB8"/>
    <w:rsid w:val="00590CF2"/>
    <w:rsid w:val="00596A91"/>
    <w:rsid w:val="005B27D4"/>
    <w:rsid w:val="00654E03"/>
    <w:rsid w:val="006568DB"/>
    <w:rsid w:val="0065760C"/>
    <w:rsid w:val="006706B6"/>
    <w:rsid w:val="006A196A"/>
    <w:rsid w:val="006C5650"/>
    <w:rsid w:val="007061A0"/>
    <w:rsid w:val="007350DC"/>
    <w:rsid w:val="00741975"/>
    <w:rsid w:val="007A198C"/>
    <w:rsid w:val="007B3884"/>
    <w:rsid w:val="007C1407"/>
    <w:rsid w:val="0081084E"/>
    <w:rsid w:val="008F4069"/>
    <w:rsid w:val="009158EF"/>
    <w:rsid w:val="009275A1"/>
    <w:rsid w:val="00953958"/>
    <w:rsid w:val="00956F2E"/>
    <w:rsid w:val="009B7A1E"/>
    <w:rsid w:val="009C7249"/>
    <w:rsid w:val="009D4E7E"/>
    <w:rsid w:val="009E7E44"/>
    <w:rsid w:val="00A11B44"/>
    <w:rsid w:val="00A47F9C"/>
    <w:rsid w:val="00AA3E7B"/>
    <w:rsid w:val="00AA7917"/>
    <w:rsid w:val="00AF72AC"/>
    <w:rsid w:val="00B201E2"/>
    <w:rsid w:val="00B550FC"/>
    <w:rsid w:val="00BD0DA5"/>
    <w:rsid w:val="00BD51CB"/>
    <w:rsid w:val="00BD5917"/>
    <w:rsid w:val="00BD723C"/>
    <w:rsid w:val="00C01940"/>
    <w:rsid w:val="00C814E3"/>
    <w:rsid w:val="00CB4FE3"/>
    <w:rsid w:val="00CF63E4"/>
    <w:rsid w:val="00D13D77"/>
    <w:rsid w:val="00D428B3"/>
    <w:rsid w:val="00D64EB3"/>
    <w:rsid w:val="00D80EB3"/>
    <w:rsid w:val="00DC3890"/>
    <w:rsid w:val="00E33B44"/>
    <w:rsid w:val="00E671C2"/>
    <w:rsid w:val="00E917BE"/>
    <w:rsid w:val="00EC4B9E"/>
    <w:rsid w:val="00ED33D3"/>
    <w:rsid w:val="00F14CBE"/>
    <w:rsid w:val="00F93882"/>
    <w:rsid w:val="106D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3001AD"/>
  <w15:docId w15:val="{78BE9F84-68C7-409D-9D11-24D20E47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EC4B9E"/>
  </w:style>
  <w:style w:type="character" w:customStyle="1" w:styleId="shorttext">
    <w:name w:val="short_text"/>
    <w:basedOn w:val="Domylnaczcionkaakapitu"/>
    <w:rsid w:val="00EC4B9E"/>
  </w:style>
  <w:style w:type="character" w:styleId="Hipercze">
    <w:name w:val="Hyperlink"/>
    <w:basedOn w:val="Domylnaczcionkaakapitu"/>
    <w:uiPriority w:val="99"/>
    <w:semiHidden/>
    <w:unhideWhenUsed/>
    <w:rsid w:val="00BD591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17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3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E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E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E7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28"/>
  </w:style>
  <w:style w:type="paragraph" w:styleId="Stopka">
    <w:name w:val="footer"/>
    <w:basedOn w:val="Normalny"/>
    <w:link w:val="Stopka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28"/>
  </w:style>
  <w:style w:type="paragraph" w:styleId="Akapitzlist">
    <w:name w:val="List Paragraph"/>
    <w:basedOn w:val="Normalny"/>
    <w:uiPriority w:val="34"/>
    <w:qFormat/>
    <w:rsid w:val="006568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1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14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14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5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73940-14F7-4FA8-96D2-D8CBC82D3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650</Words>
  <Characters>3906</Characters>
  <Application>Microsoft Office Word</Application>
  <DocSecurity>0</DocSecurity>
  <Lines>32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Virginija Simkunaite</cp:lastModifiedBy>
  <cp:revision>3</cp:revision>
  <cp:lastPrinted>2014-03-24T11:26:00Z</cp:lastPrinted>
  <dcterms:created xsi:type="dcterms:W3CDTF">2020-04-09T13:30:00Z</dcterms:created>
  <dcterms:modified xsi:type="dcterms:W3CDTF">2020-04-27T09:45:00Z</dcterms:modified>
</cp:coreProperties>
</file>