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D4AB" w14:textId="77777777" w:rsidR="00B01462" w:rsidRPr="00AE47E7" w:rsidRDefault="00B01462" w:rsidP="00B01462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Cs w:val="18"/>
        </w:rPr>
      </w:pPr>
      <w:r w:rsidRPr="00AE47E7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Згода на використання персональних даних</w:t>
      </w:r>
      <w:r w:rsidR="005E1ECC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 xml:space="preserve"> (діти)</w:t>
      </w:r>
    </w:p>
    <w:p w14:paraId="31EAD4AC" w14:textId="22892D14" w:rsidR="00B01462" w:rsidRPr="00C84F7A" w:rsidRDefault="00B01462" w:rsidP="008429C8">
      <w:pPr>
        <w:autoSpaceDN w:val="0"/>
        <w:spacing w:before="120" w:after="120"/>
        <w:ind w:right="967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Відповідно до </w:t>
      </w:r>
      <w:r w:rsidR="00B12C9B" w:rsidRPr="003068E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ст.13 ст. 6 (1) (а) і ст. 9 (2) (a, h)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Регламенту щодо захисту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загальної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формації від 27 квітня 2016р. (Ж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урнал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рава ЄС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119 від 4 травня 2016р.),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я,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 імені </w:t>
      </w:r>
      <w:r w:rsidR="008429C8" w:rsidRP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мого сина /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моєї </w:t>
      </w:r>
      <w:r w:rsidR="00C73BB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дон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ь</w:t>
      </w:r>
      <w:r w:rsidR="008429C8" w:rsidRP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ки /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мого </w:t>
      </w:r>
      <w:r w:rsidR="008429C8" w:rsidRP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підопічного/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моєї підопічної)</w:t>
      </w:r>
      <w:r w:rsidR="008429C8" w:rsidRPr="00B21D03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footnoteReference w:id="1"/>
      </w:r>
      <w:r w:rsidR="008429C8"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307B56" w:rsidRPr="00612C2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______________________________________________________</w:t>
      </w:r>
      <w:r w:rsidR="00307B5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______</w:t>
      </w:r>
      <w:r w:rsidR="00307B56" w:rsidRPr="00612C2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_(</w:t>
      </w:r>
      <w:r w:rsidR="00307B5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ім’я та прізвище) </w:t>
      </w:r>
      <w:r w:rsidR="008429C8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надаю згоду на 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обробк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його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/її персональних </w:t>
      </w:r>
      <w:r w:rsidR="008B55C9" w:rsidRP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даних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: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ім’я та прізвище, країна, місто,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дата народження, ідентифікаційний номер,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підпис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голос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 зображення, особливі вимоги харчування та інші потреби (наприклад, пов’язані з інвалідністю) – адм</w:t>
      </w:r>
      <w:r w:rsidR="0078152D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іністратором,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ІЦСТС «Добросусідство», що знаходиться за адресою: м. Львів, вул.. Тиктора 5</w:t>
      </w:r>
      <w:r w:rsidR="0078152D" w:rsidRPr="00E24EA1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- для участ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 в освітній кампанії для шкіл 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рамках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Д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ня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Європейської співпраці 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2021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(ECDay 20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21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)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для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підготовки звітної д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окументації відповідно до вимог Програми.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Згода на використання зображення</w:t>
      </w:r>
      <w:r w:rsidR="00395C6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і голосу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включає використання, запи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с та відтворення фотографій/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відео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зроблених під час </w:t>
      </w:r>
      <w:r w:rsidR="009B54C5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ECDay 20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21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згідно з чинним законодавством, включаючи публікації у газетах, періодичних виданнях, журналах, альбомах, електронних публікаціях, на інтернет-сторінках, виставках, конкурсах тощо. 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погоджуюсь, що результати його/її роботи (відео, зображення, тексти тощо) виготовлені протягом </w:t>
      </w:r>
      <w:r w:rsidR="009B54C5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ECDay 20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21</w:t>
      </w:r>
      <w:r w:rsid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можуть використовуватись у такий самий спосіб.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Водночас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відмовляюся від моїх прав, пов’язаних із перевіркою і затвердженням кожного наступного використання фотографій/відео з </w:t>
      </w:r>
      <w:r w:rsidR="00B12C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його/її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зображенням.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="00395C66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також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підтверджую, що мене було проінформовано про право у будь-який час відкликати </w:t>
      </w:r>
      <w:r w:rsidR="00A03D8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свою згоду на обробку </w:t>
      </w:r>
      <w:r w:rsidR="00B12C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його/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її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згоду</w:t>
      </w:r>
      <w:r w:rsidR="00A03D8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персональних даних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. Відкликання згоди не відміняє правомірності обробки даних, яка вже проводилася на основі даної </w:t>
      </w:r>
      <w:r w:rsidR="008B55C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згоди до моменту її відкликання</w:t>
      </w:r>
      <w:r w:rsidR="008B55C9"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.</w:t>
      </w:r>
      <w:r w:rsidR="009B54C5" w:rsidRPr="00E10D09">
        <w:rPr>
          <w:rStyle w:val="Odwoanieprzypisudolnego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2"/>
      </w:r>
    </w:p>
    <w:p w14:paraId="31EAD4AD" w14:textId="77777777" w:rsidR="00B21D03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="008B55C9"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="008B55C9"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ім’я та прізвище </w:t>
      </w:r>
      <w:r w:rsidR="009B54C5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(батько/мати/офіційний опікун</w:t>
      </w:r>
      <w:r w:rsidR="00E10D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1</w:t>
      </w:r>
      <w:r w:rsidR="009B54C5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)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підпис </w:t>
      </w:r>
    </w:p>
    <w:p w14:paraId="31EAD4AE" w14:textId="77777777" w:rsidR="00B21D03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1EAD4AF" w14:textId="77777777" w:rsidR="008B55C9" w:rsidRDefault="008B55C9" w:rsidP="00B21D03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 w:rsidR="00B21D03">
        <w:rPr>
          <w:rFonts w:asciiTheme="minorHAnsi" w:hAnsiTheme="minorHAnsi" w:cs="Arial"/>
          <w:color w:val="000000" w:themeColor="text1"/>
          <w:sz w:val="20"/>
          <w:lang w:val="uk-UA"/>
        </w:rPr>
        <w:t xml:space="preserve">   </w:t>
      </w:r>
      <w:r w:rsidR="009B54C5"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</w:t>
      </w:r>
      <w:r w:rsidR="00B21D03">
        <w:rPr>
          <w:rFonts w:asciiTheme="minorHAnsi" w:hAnsiTheme="minorHAnsi" w:cs="Arial"/>
          <w:color w:val="000000" w:themeColor="text1"/>
          <w:sz w:val="20"/>
          <w:lang w:val="uk-UA"/>
        </w:rPr>
        <w:t xml:space="preserve">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31EAD4B0" w14:textId="77777777" w:rsidR="009B54C5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ім’я та прізвище (батько/мати/офіційний опікун</w:t>
      </w:r>
      <w:r w:rsidR="00E10D09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2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)    підпис </w:t>
      </w:r>
    </w:p>
    <w:p w14:paraId="31EAD4B1" w14:textId="77777777" w:rsidR="009B54C5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1EAD4B2" w14:textId="77777777" w:rsidR="009B54C5" w:rsidRPr="009B54C5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   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31EAD4B3" w14:textId="77777777" w:rsidR="009B54C5" w:rsidRPr="009B54C5" w:rsidRDefault="009B54C5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31EAD4B4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>Інформаційна довідка</w:t>
      </w:r>
    </w:p>
    <w:p w14:paraId="31EAD4B5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 xml:space="preserve">Відповідно до статті 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 xml:space="preserve">13 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>Регламенту щодо захисту інформації</w:t>
      </w:r>
    </w:p>
    <w:p w14:paraId="31EAD4B6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 xml:space="preserve">від 27 квітня 2016р. (журнал права ЄС 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en-GB"/>
        </w:rPr>
        <w:t>L</w:t>
      </w:r>
      <w:r w:rsidRPr="002E2560">
        <w:rPr>
          <w:rFonts w:asciiTheme="minorHAnsi" w:hAnsiTheme="minorHAnsi" w:cs="Calibri"/>
          <w:color w:val="000000" w:themeColor="text1"/>
          <w:sz w:val="20"/>
          <w:szCs w:val="20"/>
          <w:lang w:val="uk-UA"/>
        </w:rPr>
        <w:t xml:space="preserve"> 119 від 4 травня 2016р.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>),</w:t>
      </w:r>
    </w:p>
    <w:p w14:paraId="31EAD4B7" w14:textId="77777777" w:rsidR="00B01462" w:rsidRPr="002E256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20"/>
          <w:szCs w:val="20"/>
        </w:rPr>
      </w:pP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>доводимо до Вашого відома</w:t>
      </w:r>
      <w:r w:rsidR="00B21D03"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  <w:lang w:val="uk-UA"/>
        </w:rPr>
        <w:t xml:space="preserve"> наступне</w:t>
      </w:r>
      <w:r w:rsidRPr="002E2560">
        <w:rPr>
          <w:rFonts w:asciiTheme="minorHAnsi" w:hAnsiTheme="minorHAnsi" w:cs="Calibri"/>
          <w:bCs w:val="0"/>
          <w:color w:val="000000" w:themeColor="text1"/>
          <w:sz w:val="20"/>
          <w:szCs w:val="20"/>
        </w:rPr>
        <w:t>:</w:t>
      </w:r>
    </w:p>
    <w:p w14:paraId="02F92CA7" w14:textId="4A37FDA6" w:rsidR="0024789B" w:rsidRPr="009B54C5" w:rsidRDefault="0024789B" w:rsidP="0024789B">
      <w:pPr>
        <w:pStyle w:val="Akapitzlist"/>
        <w:widowControl w:val="0"/>
        <w:numPr>
          <w:ilvl w:val="0"/>
          <w:numId w:val="16"/>
        </w:numPr>
        <w:autoSpaceDN w:val="0"/>
        <w:spacing w:before="120" w:after="120" w:line="240" w:lineRule="auto"/>
        <w:ind w:left="0" w:hanging="284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Адміністратором Ваших персональних даних є 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ІЦСТС «Добросусідство», що знаходиться за адресою: м. Львів, вул.. Тиктора 5</w:t>
      </w:r>
      <w:r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>.</w:t>
      </w:r>
      <w:r w:rsidRPr="00835003">
        <w:rPr>
          <w:rFonts w:asciiTheme="minorHAnsi" w:hAnsiTheme="minorHAnsi" w:cs="Calibri"/>
          <w:b w:val="0"/>
          <w:color w:val="000000" w:themeColor="text1"/>
          <w:sz w:val="20"/>
          <w:szCs w:val="20"/>
          <w:lang w:val="uk-UA"/>
        </w:rPr>
        <w:t xml:space="preserve"> 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Контактні дані інспектора охорони персональних даних:</w:t>
      </w:r>
      <w:r w:rsidRPr="00BB58CE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ел. пошта - </w:t>
      </w:r>
      <w:hyperlink r:id="rId8" w:history="1">
        <w:r w:rsidRPr="0038577F">
          <w:rPr>
            <w:rStyle w:val="Hipercze"/>
            <w:rFonts w:asciiTheme="minorHAnsi" w:hAnsiTheme="minorHAnsi" w:cs="Calibri"/>
            <w:b w:val="0"/>
            <w:sz w:val="20"/>
            <w:szCs w:val="18"/>
            <w:lang w:val="uk-UA"/>
          </w:rPr>
          <w:t>branch@pbu.lviv.ua</w:t>
        </w:r>
      </w:hyperlink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, тел.</w:t>
      </w:r>
      <w:r w:rsidRPr="00BB58CE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+38 0322 61 02 59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також можна звертатись поштою на адресу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ЦСТС «Добросусідство»</w:t>
      </w:r>
      <w:r w:rsidR="00C73BB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(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м. Львів, вул. Тиктора 5</w:t>
      </w:r>
      <w:r w:rsidR="00C73BB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)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або безпосередньо в ІЦСТС «Добросусідство»,</w:t>
      </w:r>
    </w:p>
    <w:p w14:paraId="31EAD4B9" w14:textId="6E79DCB5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Ваші персональні дані будуть оброблятися з метою організації освітньої кампанії для шкіл у рамках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Дня Європейської співпраці 2021 (ECDay 2021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) та для підготовки звітної документації відповідно до вимог Програми згідно статті 6 (1)(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a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) Регламенту;</w:t>
      </w:r>
    </w:p>
    <w:p w14:paraId="31EAD4BA" w14:textId="566B3D33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Ваші персональні дані можуть бути надані виключно організаціям, уповноваженим відповідно до законодавства: 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ІЦСТС «Добросусідство»,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Європейській Комісії, Спільн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ому Технічному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Секретаріат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 та Представництвам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Програми транскордонного співробітництва Польща-Білорусь-Україна 2014-2020,  підрядник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у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 організа</w:t>
      </w:r>
      <w:r w:rsid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ції заходу та його субпідрядникам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. </w:t>
      </w:r>
    </w:p>
    <w:p w14:paraId="31EAD4BB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 xml:space="preserve">; </w:t>
      </w:r>
    </w:p>
    <w:p w14:paraId="31EAD4BC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Arial"/>
          <w:b w:val="0"/>
          <w:color w:val="000000" w:themeColor="text1"/>
          <w:sz w:val="20"/>
          <w:szCs w:val="20"/>
          <w:lang w:val="uk-UA"/>
        </w:rPr>
        <w:t>Ваші персональні дані не будуть використовуватись для цілей профілювання;</w:t>
      </w:r>
    </w:p>
    <w:p w14:paraId="31EAD4BD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</w:t>
      </w: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</w:rPr>
        <w:t>;</w:t>
      </w:r>
    </w:p>
    <w:p w14:paraId="31EAD4BE" w14:textId="77777777" w:rsidR="00334230" w:rsidRPr="009B54C5" w:rsidRDefault="00334230" w:rsidP="0033423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20"/>
          <w:szCs w:val="20"/>
        </w:rPr>
      </w:pPr>
      <w:r w:rsidRPr="009B54C5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14:paraId="31EAD4BF" w14:textId="58296E6E" w:rsidR="00B01462" w:rsidRPr="00E10D09" w:rsidRDefault="00334230" w:rsidP="00E10D09">
      <w:pPr>
        <w:pStyle w:val="Akapitzlist"/>
        <w:numPr>
          <w:ilvl w:val="0"/>
          <w:numId w:val="16"/>
        </w:numPr>
        <w:autoSpaceDN w:val="0"/>
        <w:spacing w:before="120" w:after="240"/>
        <w:ind w:left="0" w:hanging="284"/>
        <w:rPr>
          <w:rFonts w:asciiTheme="minorHAnsi" w:hAnsiTheme="minorHAnsi" w:cs="Calibri"/>
          <w:color w:val="000000" w:themeColor="text1"/>
          <w:szCs w:val="18"/>
          <w:lang w:val="uk-UA"/>
        </w:rPr>
      </w:pPr>
      <w:r w:rsidRP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Надання персональних даних є необов'язковим, але відмова від надання необхідних даних не дозволить здійснити судовий розгляд Адміністратора і виконати завдання, необхідні для організації участі в освітній кампанії для шкіл в рамках Дня Європейської співпраці 202</w:t>
      </w:r>
      <w:r w:rsidR="0024789B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1</w:t>
      </w:r>
      <w:r w:rsidRPr="00E10D09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.</w:t>
      </w:r>
    </w:p>
    <w:sectPr w:rsidR="00B01462" w:rsidRPr="00E10D09" w:rsidSect="00E10D09">
      <w:headerReference w:type="default" r:id="rId9"/>
      <w:footerReference w:type="default" r:id="rId10"/>
      <w:pgSz w:w="11906" w:h="16838"/>
      <w:pgMar w:top="1134" w:right="707" w:bottom="0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DBFC" w14:textId="77777777" w:rsidR="00C40740" w:rsidRDefault="00C40740" w:rsidP="000B6122">
      <w:pPr>
        <w:spacing w:after="0" w:line="240" w:lineRule="auto"/>
      </w:pPr>
      <w:r>
        <w:separator/>
      </w:r>
    </w:p>
  </w:endnote>
  <w:endnote w:type="continuationSeparator" w:id="0">
    <w:p w14:paraId="42F689A9" w14:textId="77777777" w:rsidR="00C40740" w:rsidRDefault="00C40740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Times New Roman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D4C5" w14:textId="77777777" w:rsidR="00EF46F5" w:rsidRPr="00E444D5" w:rsidRDefault="002E2560" w:rsidP="00730BFF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Фінансується Програмою Транскордонного Співробітництва </w:t>
    </w:r>
    <w:r w:rsidR="00730BFF"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Польща-Білорусь-Україна 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20</w:t>
    </w:r>
    <w:r w:rsidR="00EF46F5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="00EF46F5"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 w:rsidR="00EF46F5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3D443" w14:textId="77777777" w:rsidR="00C40740" w:rsidRDefault="00C40740" w:rsidP="000B6122">
      <w:pPr>
        <w:spacing w:after="0" w:line="240" w:lineRule="auto"/>
      </w:pPr>
      <w:r>
        <w:separator/>
      </w:r>
    </w:p>
  </w:footnote>
  <w:footnote w:type="continuationSeparator" w:id="0">
    <w:p w14:paraId="47056509" w14:textId="77777777" w:rsidR="00C40740" w:rsidRDefault="00C40740" w:rsidP="000B6122">
      <w:pPr>
        <w:spacing w:after="0" w:line="240" w:lineRule="auto"/>
      </w:pPr>
      <w:r>
        <w:continuationSeparator/>
      </w:r>
    </w:p>
  </w:footnote>
  <w:footnote w:id="1">
    <w:p w14:paraId="31EAD4CC" w14:textId="77777777" w:rsidR="008429C8" w:rsidRPr="002E2560" w:rsidRDefault="008429C8" w:rsidP="008429C8">
      <w:pPr>
        <w:pStyle w:val="Tekstprzypisudolnego"/>
        <w:jc w:val="both"/>
        <w:rPr>
          <w:rFonts w:asciiTheme="minorHAnsi" w:hAnsiTheme="minorHAnsi"/>
          <w:b w:val="0"/>
          <w:color w:val="000000" w:themeColor="text1"/>
          <w:sz w:val="16"/>
          <w:szCs w:val="16"/>
          <w:lang w:val="en-US"/>
        </w:rPr>
      </w:pPr>
      <w:r w:rsidRPr="002E2560">
        <w:rPr>
          <w:rStyle w:val="Odwoanieprzypisudolnego"/>
          <w:rFonts w:asciiTheme="minorHAnsi" w:hAnsiTheme="minorHAnsi"/>
          <w:b w:val="0"/>
          <w:color w:val="000000" w:themeColor="text1"/>
          <w:sz w:val="16"/>
          <w:szCs w:val="16"/>
        </w:rPr>
        <w:footnoteRef/>
      </w:r>
      <w:r w:rsidRPr="002E2560">
        <w:rPr>
          <w:rFonts w:asciiTheme="minorHAnsi" w:hAnsiTheme="minorHAnsi"/>
          <w:b w:val="0"/>
          <w:color w:val="000000" w:themeColor="text1"/>
          <w:sz w:val="16"/>
          <w:szCs w:val="16"/>
        </w:rP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Непотрібне закреслити</w:t>
      </w:r>
    </w:p>
  </w:footnote>
  <w:footnote w:id="2">
    <w:p w14:paraId="31EAD4CD" w14:textId="77777777" w:rsidR="009B54C5" w:rsidRPr="00E10D09" w:rsidRDefault="009B54C5">
      <w:pPr>
        <w:pStyle w:val="Tekstprzypisudolnego"/>
        <w:rPr>
          <w:rFonts w:asciiTheme="minorHAnsi" w:hAnsiTheme="minorHAnsi"/>
          <w:color w:val="auto"/>
          <w:sz w:val="16"/>
          <w:szCs w:val="16"/>
          <w:lang w:val="uk-UA"/>
        </w:rPr>
      </w:pPr>
      <w:r w:rsidRPr="00E10D09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Обов’язковою є згода обох батьків/офіційних опікунів, окрім випадків смерті одного з них або позбавлення/передачі батьківських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AD4C4" w14:textId="4C2B6B4F" w:rsidR="00EF46F5" w:rsidRPr="000B6122" w:rsidRDefault="00612C24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 wp14:anchorId="7DD26752" wp14:editId="19E62FA7">
          <wp:simplePos x="0" y="0"/>
          <wp:positionH relativeFrom="column">
            <wp:posOffset>3810</wp:posOffset>
          </wp:positionH>
          <wp:positionV relativeFrom="paragraph">
            <wp:posOffset>-182880</wp:posOffset>
          </wp:positionV>
          <wp:extent cx="6391275" cy="445135"/>
          <wp:effectExtent l="0" t="0" r="952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1312" behindDoc="0" locked="0" layoutInCell="1" allowOverlap="1" wp14:anchorId="1FD7FC12" wp14:editId="29F4B964">
          <wp:simplePos x="0" y="0"/>
          <wp:positionH relativeFrom="column">
            <wp:posOffset>2223135</wp:posOffset>
          </wp:positionH>
          <wp:positionV relativeFrom="paragraph">
            <wp:posOffset>-240030</wp:posOffset>
          </wp:positionV>
          <wp:extent cx="971550" cy="562610"/>
          <wp:effectExtent l="0" t="0" r="0" b="889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F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45A"/>
    <w:multiLevelType w:val="hybridMultilevel"/>
    <w:tmpl w:val="2DAA2E3A"/>
    <w:lvl w:ilvl="0" w:tplc="E0BE54B8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51D35"/>
    <w:rsid w:val="000520E1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D43C8"/>
    <w:rsid w:val="001E0184"/>
    <w:rsid w:val="001F4C7B"/>
    <w:rsid w:val="0021444A"/>
    <w:rsid w:val="0021633A"/>
    <w:rsid w:val="0023002E"/>
    <w:rsid w:val="002338E7"/>
    <w:rsid w:val="0024431C"/>
    <w:rsid w:val="00246955"/>
    <w:rsid w:val="0024789B"/>
    <w:rsid w:val="00247CD8"/>
    <w:rsid w:val="002507D7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E2560"/>
    <w:rsid w:val="002F2F57"/>
    <w:rsid w:val="002F3D16"/>
    <w:rsid w:val="00307B56"/>
    <w:rsid w:val="003148A1"/>
    <w:rsid w:val="0031660E"/>
    <w:rsid w:val="003201E2"/>
    <w:rsid w:val="003248A9"/>
    <w:rsid w:val="00330740"/>
    <w:rsid w:val="00331367"/>
    <w:rsid w:val="0033287F"/>
    <w:rsid w:val="00334230"/>
    <w:rsid w:val="00334322"/>
    <w:rsid w:val="00364242"/>
    <w:rsid w:val="00394E09"/>
    <w:rsid w:val="00395C66"/>
    <w:rsid w:val="003A2EE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069B"/>
    <w:rsid w:val="004E3067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1ECC"/>
    <w:rsid w:val="005E5133"/>
    <w:rsid w:val="005F0B49"/>
    <w:rsid w:val="005F7972"/>
    <w:rsid w:val="00612C24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743FD"/>
    <w:rsid w:val="006823F7"/>
    <w:rsid w:val="00692075"/>
    <w:rsid w:val="00694636"/>
    <w:rsid w:val="006A17DF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BFF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152D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429C8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55C9"/>
    <w:rsid w:val="008B6006"/>
    <w:rsid w:val="008C3892"/>
    <w:rsid w:val="008E3368"/>
    <w:rsid w:val="008F1C1C"/>
    <w:rsid w:val="008F6498"/>
    <w:rsid w:val="0090441A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4C5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784"/>
    <w:rsid w:val="00A02E4D"/>
    <w:rsid w:val="00A03D84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E3DC4"/>
    <w:rsid w:val="00AE47E7"/>
    <w:rsid w:val="00AF3DF6"/>
    <w:rsid w:val="00AF4EF6"/>
    <w:rsid w:val="00AF679C"/>
    <w:rsid w:val="00B01462"/>
    <w:rsid w:val="00B014A1"/>
    <w:rsid w:val="00B044C2"/>
    <w:rsid w:val="00B12C9B"/>
    <w:rsid w:val="00B21D03"/>
    <w:rsid w:val="00B25016"/>
    <w:rsid w:val="00B330F3"/>
    <w:rsid w:val="00B52A99"/>
    <w:rsid w:val="00B56D46"/>
    <w:rsid w:val="00B57752"/>
    <w:rsid w:val="00B8319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12EE"/>
    <w:rsid w:val="00C03E67"/>
    <w:rsid w:val="00C078D2"/>
    <w:rsid w:val="00C40740"/>
    <w:rsid w:val="00C4359C"/>
    <w:rsid w:val="00C45FC5"/>
    <w:rsid w:val="00C5418B"/>
    <w:rsid w:val="00C73BBF"/>
    <w:rsid w:val="00C7662B"/>
    <w:rsid w:val="00C84F7A"/>
    <w:rsid w:val="00C85A5B"/>
    <w:rsid w:val="00C9152D"/>
    <w:rsid w:val="00CA7CF9"/>
    <w:rsid w:val="00CB1CE7"/>
    <w:rsid w:val="00CB2358"/>
    <w:rsid w:val="00CC0CED"/>
    <w:rsid w:val="00CC4FC3"/>
    <w:rsid w:val="00CC5BB7"/>
    <w:rsid w:val="00CC7692"/>
    <w:rsid w:val="00CD0036"/>
    <w:rsid w:val="00CE4885"/>
    <w:rsid w:val="00D04E7A"/>
    <w:rsid w:val="00D051B6"/>
    <w:rsid w:val="00D066C4"/>
    <w:rsid w:val="00D3183D"/>
    <w:rsid w:val="00D57C3A"/>
    <w:rsid w:val="00D606B7"/>
    <w:rsid w:val="00D6559A"/>
    <w:rsid w:val="00D65A71"/>
    <w:rsid w:val="00D73D46"/>
    <w:rsid w:val="00D73E26"/>
    <w:rsid w:val="00D75E85"/>
    <w:rsid w:val="00D90E3E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0D09"/>
    <w:rsid w:val="00E12E78"/>
    <w:rsid w:val="00E14F5B"/>
    <w:rsid w:val="00E23720"/>
    <w:rsid w:val="00E24EA1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571C6"/>
    <w:rsid w:val="00F61841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AD4AB"/>
  <w15:docId w15:val="{E573D7BA-3B6C-4039-B099-81E87F6C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1633A"/>
    <w:pPr>
      <w:ind w:left="720"/>
      <w:contextualSpacing/>
    </w:pPr>
  </w:style>
  <w:style w:type="character" w:styleId="Hipercze">
    <w:name w:val="Hyperlink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FC3"/>
    <w:rPr>
      <w:b/>
      <w:bCs/>
      <w:color w:val="62686D"/>
      <w:lang w:val="ru-RU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F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4C5"/>
    <w:rPr>
      <w:b/>
      <w:bCs/>
      <w:color w:val="62686D"/>
      <w:lang w:val="ru-RU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4C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4C5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@pbu.lvi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9C44-BD9C-454E-9A8D-F6C2CB13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4256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Agnieszka Ćwikła</cp:lastModifiedBy>
  <cp:revision>6</cp:revision>
  <cp:lastPrinted>2019-03-04T10:47:00Z</cp:lastPrinted>
  <dcterms:created xsi:type="dcterms:W3CDTF">2021-03-29T08:44:00Z</dcterms:created>
  <dcterms:modified xsi:type="dcterms:W3CDTF">2021-04-01T15:01:00Z</dcterms:modified>
</cp:coreProperties>
</file>