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75D2" w14:textId="77777777" w:rsidR="00B01462" w:rsidRPr="00AE47E7" w:rsidRDefault="00B01462" w:rsidP="00B01462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</w:rPr>
      </w:pPr>
      <w:r w:rsidRPr="00AE47E7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Згода на використання персональних даних</w:t>
      </w:r>
      <w:r w:rsidR="005E1ECC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 xml:space="preserve"> </w:t>
      </w:r>
      <w:r w:rsidR="00397C39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(дорослі)</w:t>
      </w:r>
    </w:p>
    <w:p w14:paraId="66F175D3" w14:textId="77777777" w:rsidR="00B01462" w:rsidRPr="00C84F7A" w:rsidRDefault="00B01462" w:rsidP="00397C39">
      <w:pPr>
        <w:autoSpaceDN w:val="0"/>
        <w:spacing w:before="120" w:after="120"/>
        <w:ind w:right="967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Відповідно до </w:t>
      </w:r>
      <w:r w:rsidR="00B12C9B" w:rsidRPr="003068E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ст.13 ст. 6 (1) (а) і ст. 9 (2) (a, h)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Регламенту щодо захисту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загальної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формації від 27 квітня 2016р. (Ж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урнал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рава ЄС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119 від 4 травня 2016р.),</w:t>
      </w:r>
      <w:r w:rsidR="00397C3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надаю згоду на використання 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мого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зображення та персональних даних</w:t>
      </w:r>
      <w:r w:rsidR="008B55C9" w:rsidRPr="008B55C9">
        <w:t xml:space="preserve"> </w:t>
      </w:r>
      <w:r w:rsidR="008B55C9" w:rsidRPr="0083500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3A2EE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погоджуюся з обробкою 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моїх п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ерсональних 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даних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ім’я та прізвище, країна, місто,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номер паспорта, дата народження, ідентифікаційний номер,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підпис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голос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 зображення, особливі вимоги харчування та інші потреби (наприклад, пов’язані з інвалідністю) – адм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іністратором,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397C3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Установою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«Брестськи</w:t>
      </w:r>
      <w:r w:rsidR="00397C3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й транскордонний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інфоцентр», що знаходиться за адресою:</w:t>
      </w:r>
      <w:bookmarkStart w:id="0" w:name="_GoBack"/>
      <w:bookmarkEnd w:id="0"/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78152D"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224005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Білорусь, Брест, вул. Совєтская </w:t>
      </w:r>
      <w:r w:rsidR="0078152D"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46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- для участ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 в освітній кампанії для шкіл 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рамках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Європейської співпраці 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2020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(ECDay 20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)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для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підготовки звітної д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окументації відповідно до вимог Програми.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Згода на використання зображення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і голосу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включає використання, запи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 та відтворення фотографій/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відео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зроблених під час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погоджуюсь, що результати його/її роботи (відео, зображення, тексти тощо) виготовлені протягом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можуть використовуватись у такий самий спосіб.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Водночас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відмовляюся від моїх прав, пов’язаних із перевіркою і затвердженням кожного наступного використання фотографій/відео з 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моїм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зображенням.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також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підтверджую, що мене було проінформовано про право у будь-який час відкликати 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свою згоду на обробку </w:t>
      </w:r>
      <w:r w:rsidR="00B12C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його/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її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згоду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персональних даних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Відкликання згоди не відміняє правомірності обробки даних, яка вже проводилася на основі даної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згоди до моменту її відкликання</w:t>
      </w:r>
      <w:r w:rsidR="008B55C9" w:rsidRPr="0083500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.</w:t>
      </w:r>
    </w:p>
    <w:p w14:paraId="66F175D4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="008B55C9" w:rsidRPr="00835003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B55C9" w:rsidRPr="00835003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ім’я та прізвище </w:t>
      </w:r>
      <w:r w:rsidR="0089616B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9616B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9616B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9616B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9616B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підпис </w:t>
      </w:r>
    </w:p>
    <w:p w14:paraId="66F175D5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66F175D6" w14:textId="77777777" w:rsidR="008B55C9" w:rsidRDefault="008B55C9" w:rsidP="00B21D03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835003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835003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835003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</w:t>
      </w:r>
      <w:r w:rsidR="009B54C5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</w:t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</w:t>
      </w:r>
      <w:r w:rsidRPr="00835003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66F175D7" w14:textId="77777777" w:rsidR="009B54C5" w:rsidRPr="009B54C5" w:rsidRDefault="009B54C5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66F175D8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Інформаційна довідка</w:t>
      </w:r>
    </w:p>
    <w:p w14:paraId="66F175D9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Відповідно до статті 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 xml:space="preserve">13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>Регламенту щодо захисту інформації</w:t>
      </w:r>
    </w:p>
    <w:p w14:paraId="66F175DA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від 27 квітня 2016р. (журнал права ЄС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en-GB"/>
        </w:rPr>
        <w:t>L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 119 від 4 травня 2016р.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),</w:t>
      </w:r>
    </w:p>
    <w:p w14:paraId="66F175DB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доводимо до Вашого відома</w:t>
      </w:r>
      <w:r w:rsidR="00B21D03"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 наступне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:</w:t>
      </w:r>
    </w:p>
    <w:p w14:paraId="66F175DC" w14:textId="77777777" w:rsidR="00B01462" w:rsidRPr="009B54C5" w:rsidRDefault="00B01462" w:rsidP="00B21D03">
      <w:pPr>
        <w:pStyle w:val="Akapitzlist"/>
        <w:widowControl w:val="0"/>
        <w:numPr>
          <w:ilvl w:val="0"/>
          <w:numId w:val="16"/>
        </w:numPr>
        <w:autoSpaceDN w:val="0"/>
        <w:spacing w:before="120" w:after="120" w:line="240" w:lineRule="auto"/>
        <w:ind w:left="0" w:hanging="284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 </w:t>
      </w:r>
      <w:r w:rsid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Установа 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«Брестський транскордонний інфоцентр», що знаходиться за адресою: </w:t>
      </w:r>
      <w:r w:rsidR="0089616B"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224005 </w:t>
      </w:r>
      <w:r w:rsidR="0089616B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Білорусь, Брест, вул. Совєтская </w:t>
      </w:r>
      <w:r w:rsidR="0089616B"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46</w:t>
      </w:r>
      <w:r w:rsidR="003A17A0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.</w:t>
      </w:r>
      <w:r w:rsidR="0089616B"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Контактні дані інспектора охорони персональних даних: </w:t>
      </w:r>
      <w:hyperlink r:id="rId8" w:history="1">
        <w:r w:rsidR="00971AC3"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brest</w:t>
        </w:r>
        <w:r w:rsidR="00971AC3" w:rsidRPr="00835003">
          <w:rPr>
            <w:rStyle w:val="Hipercze"/>
            <w:rFonts w:asciiTheme="minorHAnsi" w:hAnsiTheme="minorHAnsi" w:cs="Calibri"/>
            <w:b w:val="0"/>
            <w:sz w:val="20"/>
            <w:szCs w:val="18"/>
            <w:lang w:val="uk-UA"/>
          </w:rPr>
          <w:t>@</w:t>
        </w:r>
        <w:r w:rsidR="00971AC3"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pbu</w:t>
        </w:r>
        <w:r w:rsidR="00971AC3" w:rsidRPr="00835003">
          <w:rPr>
            <w:rStyle w:val="Hipercze"/>
            <w:rFonts w:asciiTheme="minorHAnsi" w:hAnsiTheme="minorHAnsi" w:cs="Calibri"/>
            <w:b w:val="0"/>
            <w:sz w:val="20"/>
            <w:szCs w:val="18"/>
            <w:lang w:val="uk-UA"/>
          </w:rPr>
          <w:t>2020.</w:t>
        </w:r>
        <w:r w:rsidR="00971AC3" w:rsidRPr="006875AE">
          <w:rPr>
            <w:rStyle w:val="Hipercze"/>
            <w:rFonts w:asciiTheme="minorHAnsi" w:hAnsiTheme="minorHAnsi" w:cs="Calibri"/>
            <w:b w:val="0"/>
            <w:sz w:val="20"/>
            <w:szCs w:val="18"/>
            <w:lang w:val="en-GB"/>
          </w:rPr>
          <w:t>eu</w:t>
        </w:r>
      </w:hyperlink>
      <w:r w:rsidR="00971AC3" w:rsidRPr="0083500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 w:rsid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тел.</w:t>
      </w:r>
      <w:r w:rsidR="00971AC3" w:rsidRPr="0083500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+375</w:t>
      </w:r>
      <w:r w:rsid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 </w:t>
      </w:r>
      <w:r w:rsidR="00971AC3" w:rsidRPr="0083500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162 531583</w:t>
      </w:r>
      <w:r w:rsidR="00AE47E7"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 w:rsidR="003A17A0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також можна звер</w:t>
      </w:r>
      <w:r w:rsidR="009277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</w:t>
      </w:r>
      <w:r w:rsidR="003A17A0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атись поштою на адресу</w:t>
      </w:r>
      <w:r w:rsidR="00B21D03"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3A17A0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Установи</w:t>
      </w:r>
      <w:r w:rsid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«Брестський транскордонний інфоцентр»</w:t>
      </w:r>
      <w:r w:rsidR="00B21D03"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 w:rsidR="003A17A0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або бе</w:t>
      </w:r>
      <w:r w:rsidR="00AE47E7"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зпосередньо</w:t>
      </w:r>
      <w:r w:rsidR="00971AC3" w:rsidRP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971AC3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 Установу «Брестський транскордонний інфоцентр»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;</w:t>
      </w:r>
    </w:p>
    <w:p w14:paraId="66F175DD" w14:textId="77777777" w:rsidR="00B01462" w:rsidRPr="009B54C5" w:rsidRDefault="00B01462" w:rsidP="00AE47E7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</w:t>
      </w:r>
      <w:r w:rsidR="00AE47E7"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льні дані будуть оброблятися з метою організації освітньої кампанії для шкіл у рамках Дня Європейської співпраці 2019 (ECDay 2019) та для підготовки звітної документації відповідно до вимог Програми згідно 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статті 6 (1)(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) Регламенту;</w:t>
      </w:r>
    </w:p>
    <w:p w14:paraId="66F175DE" w14:textId="77777777" w:rsidR="009277C9" w:rsidRPr="009277C9" w:rsidRDefault="009277C9" w:rsidP="009277C9">
      <w:pPr>
        <w:pStyle w:val="Akapitzlist"/>
        <w:numPr>
          <w:ilvl w:val="0"/>
          <w:numId w:val="16"/>
        </w:numPr>
        <w:ind w:left="0" w:hanging="284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9277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організаціям, уповноваженим відповідно до законодавства: Установі «Брестський транскордонний інфоцентр», Європейській Комісії, Спільному Технічному Секретаріату та Представництвам Програми транскордонного співробітництва Польща-Білорусь-Україна 2014-2020,  підряднику з організації заходу та його субпідрядникам. </w:t>
      </w:r>
    </w:p>
    <w:p w14:paraId="66F175DF" w14:textId="77777777" w:rsidR="00B01462" w:rsidRPr="009B54C5" w:rsidRDefault="00B01462" w:rsidP="00B21D0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; </w:t>
      </w:r>
    </w:p>
    <w:p w14:paraId="66F175E0" w14:textId="77777777" w:rsidR="002E2560" w:rsidRPr="009B54C5" w:rsidRDefault="002E2560" w:rsidP="00B21D0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Ваші персональні дані не будуть використовуватись для цілей профілювання;</w:t>
      </w:r>
    </w:p>
    <w:p w14:paraId="66F175E1" w14:textId="77777777" w:rsidR="00B01462" w:rsidRPr="009B54C5" w:rsidRDefault="00B01462" w:rsidP="00B21D0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;</w:t>
      </w:r>
    </w:p>
    <w:p w14:paraId="66F175E2" w14:textId="77777777" w:rsidR="00B01462" w:rsidRPr="009B54C5" w:rsidRDefault="00B01462" w:rsidP="00B21D0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14:paraId="66F175E3" w14:textId="77777777" w:rsidR="00B01462" w:rsidRPr="00246955" w:rsidRDefault="002E2560" w:rsidP="002E2560">
      <w:pPr>
        <w:pStyle w:val="Akapitzlist"/>
        <w:numPr>
          <w:ilvl w:val="0"/>
          <w:numId w:val="16"/>
        </w:numPr>
        <w:autoSpaceDN w:val="0"/>
        <w:ind w:left="0" w:hanging="284"/>
        <w:rPr>
          <w:rFonts w:asciiTheme="minorHAnsi" w:hAnsiTheme="minorHAnsi" w:cs="Calibri"/>
          <w:b w:val="0"/>
          <w:color w:val="000000" w:themeColor="text1"/>
          <w:szCs w:val="18"/>
          <w:lang w:val="uk-UA"/>
        </w:rPr>
      </w:pPr>
      <w:r w:rsidRPr="0024695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Надання персональних даних є необов'язковим, але відмова від надання необхідних даних не дозволить здійснити судовий розгляд Адміністратора і виконати завдання, необхідні для організації участі в освітній кампанії для шкіл в рамках</w:t>
      </w:r>
      <w:r w:rsidR="00246955" w:rsidRPr="0024695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Дня Європейської співпраці 2020.</w:t>
      </w:r>
    </w:p>
    <w:p w14:paraId="66F175E4" w14:textId="77777777" w:rsidR="00B01462" w:rsidRDefault="00B01462" w:rsidP="00CC4FC3">
      <w:pPr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uk-UA"/>
        </w:rPr>
      </w:pPr>
    </w:p>
    <w:sectPr w:rsidR="00B01462" w:rsidSect="009B54C5">
      <w:headerReference w:type="default" r:id="rId9"/>
      <w:footerReference w:type="default" r:id="rId10"/>
      <w:pgSz w:w="11906" w:h="16838"/>
      <w:pgMar w:top="1417" w:right="707" w:bottom="0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75E7" w14:textId="77777777" w:rsidR="003A2F6F" w:rsidRDefault="003A2F6F" w:rsidP="000B6122">
      <w:pPr>
        <w:spacing w:after="0" w:line="240" w:lineRule="auto"/>
      </w:pPr>
      <w:r>
        <w:separator/>
      </w:r>
    </w:p>
  </w:endnote>
  <w:endnote w:type="continuationSeparator" w:id="0">
    <w:p w14:paraId="66F175E8" w14:textId="77777777" w:rsidR="003A2F6F" w:rsidRDefault="003A2F6F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75EA" w14:textId="77777777" w:rsidR="00EF46F5" w:rsidRPr="00E444D5" w:rsidRDefault="002E2560" w:rsidP="00730BFF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Фінансується Програмою Транскордонного Співробітництва </w:t>
    </w:r>
    <w:r w:rsidR="00730BFF"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Польща-Білорусь-Україна 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75E5" w14:textId="77777777" w:rsidR="003A2F6F" w:rsidRDefault="003A2F6F" w:rsidP="000B6122">
      <w:pPr>
        <w:spacing w:after="0" w:line="240" w:lineRule="auto"/>
      </w:pPr>
      <w:r>
        <w:separator/>
      </w:r>
    </w:p>
  </w:footnote>
  <w:footnote w:type="continuationSeparator" w:id="0">
    <w:p w14:paraId="66F175E6" w14:textId="77777777" w:rsidR="003A2F6F" w:rsidRDefault="003A2F6F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75E9" w14:textId="4B90BA98" w:rsidR="00EF46F5" w:rsidRPr="000B6122" w:rsidRDefault="00835003">
    <w:pPr>
      <w:pStyle w:val="Nagwek"/>
      <w:rPr>
        <w:lang w:val="pl-PL"/>
      </w:rPr>
    </w:pPr>
    <w:r>
      <w:rPr>
        <w:noProof/>
        <w:lang w:val="uk-UA" w:eastAsia="uk-UA"/>
      </w:rPr>
      <w:drawing>
        <wp:anchor distT="0" distB="0" distL="114300" distR="114300" simplePos="0" relativeHeight="251662848" behindDoc="0" locked="0" layoutInCell="1" allowOverlap="1" wp14:anchorId="1028F81F" wp14:editId="590A9E50">
          <wp:simplePos x="0" y="0"/>
          <wp:positionH relativeFrom="column">
            <wp:posOffset>1956435</wp:posOffset>
          </wp:positionH>
          <wp:positionV relativeFrom="paragraph">
            <wp:posOffset>-220980</wp:posOffset>
          </wp:positionV>
          <wp:extent cx="2057400" cy="734060"/>
          <wp:effectExtent l="0" t="0" r="0" b="889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66F175EB" wp14:editId="7F0C70A6">
          <wp:simplePos x="0" y="0"/>
          <wp:positionH relativeFrom="margin">
            <wp:posOffset>5004435</wp:posOffset>
          </wp:positionH>
          <wp:positionV relativeFrom="margin">
            <wp:posOffset>-747395</wp:posOffset>
          </wp:positionV>
          <wp:extent cx="876300" cy="595630"/>
          <wp:effectExtent l="0" t="0" r="0" b="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6F5">
      <w:rPr>
        <w:noProof/>
        <w:lang w:val="uk-UA" w:eastAsia="uk-UA"/>
      </w:rPr>
      <w:drawing>
        <wp:inline distT="0" distB="0" distL="0" distR="0" wp14:anchorId="66F175EF" wp14:editId="2877C2A3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45A"/>
    <w:multiLevelType w:val="hybridMultilevel"/>
    <w:tmpl w:val="9FA86B5A"/>
    <w:lvl w:ilvl="0" w:tplc="E61A1E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3002E"/>
    <w:rsid w:val="002338E7"/>
    <w:rsid w:val="0024431C"/>
    <w:rsid w:val="00246955"/>
    <w:rsid w:val="00247CD8"/>
    <w:rsid w:val="002507D7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560"/>
    <w:rsid w:val="002F2F57"/>
    <w:rsid w:val="002F3D16"/>
    <w:rsid w:val="003148A1"/>
    <w:rsid w:val="0031660E"/>
    <w:rsid w:val="003201E2"/>
    <w:rsid w:val="003248A9"/>
    <w:rsid w:val="00330740"/>
    <w:rsid w:val="00331367"/>
    <w:rsid w:val="0033287F"/>
    <w:rsid w:val="00334322"/>
    <w:rsid w:val="00364242"/>
    <w:rsid w:val="00394E09"/>
    <w:rsid w:val="00395C66"/>
    <w:rsid w:val="00397C39"/>
    <w:rsid w:val="003A17A0"/>
    <w:rsid w:val="003A2EE9"/>
    <w:rsid w:val="003A2F6F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37525"/>
    <w:rsid w:val="0044250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069B"/>
    <w:rsid w:val="004E3067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1ECC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BFF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152D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35003"/>
    <w:rsid w:val="008406A0"/>
    <w:rsid w:val="00862D60"/>
    <w:rsid w:val="0086313B"/>
    <w:rsid w:val="00876983"/>
    <w:rsid w:val="008815F2"/>
    <w:rsid w:val="0088518D"/>
    <w:rsid w:val="00891194"/>
    <w:rsid w:val="008930DA"/>
    <w:rsid w:val="0089616B"/>
    <w:rsid w:val="008A1C2D"/>
    <w:rsid w:val="008A24B8"/>
    <w:rsid w:val="008A36DD"/>
    <w:rsid w:val="008A7F3F"/>
    <w:rsid w:val="008B400B"/>
    <w:rsid w:val="008B41D6"/>
    <w:rsid w:val="008B55C9"/>
    <w:rsid w:val="008B6006"/>
    <w:rsid w:val="008C3892"/>
    <w:rsid w:val="008E3368"/>
    <w:rsid w:val="008F1C1C"/>
    <w:rsid w:val="008F6498"/>
    <w:rsid w:val="009106C1"/>
    <w:rsid w:val="00917F03"/>
    <w:rsid w:val="00922492"/>
    <w:rsid w:val="00924999"/>
    <w:rsid w:val="009277C9"/>
    <w:rsid w:val="00934736"/>
    <w:rsid w:val="0093569A"/>
    <w:rsid w:val="00951230"/>
    <w:rsid w:val="00953048"/>
    <w:rsid w:val="0096275E"/>
    <w:rsid w:val="00965180"/>
    <w:rsid w:val="00966066"/>
    <w:rsid w:val="0096629D"/>
    <w:rsid w:val="00966C7E"/>
    <w:rsid w:val="00971AC3"/>
    <w:rsid w:val="00972127"/>
    <w:rsid w:val="00982E18"/>
    <w:rsid w:val="00993CC2"/>
    <w:rsid w:val="0099444A"/>
    <w:rsid w:val="00997EDB"/>
    <w:rsid w:val="009A3BB4"/>
    <w:rsid w:val="009A7679"/>
    <w:rsid w:val="009B071B"/>
    <w:rsid w:val="009B54C5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784"/>
    <w:rsid w:val="00A02E4D"/>
    <w:rsid w:val="00A03D84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E3DC4"/>
    <w:rsid w:val="00AE47E7"/>
    <w:rsid w:val="00AF3DF6"/>
    <w:rsid w:val="00AF4EF6"/>
    <w:rsid w:val="00AF679C"/>
    <w:rsid w:val="00B01462"/>
    <w:rsid w:val="00B014A1"/>
    <w:rsid w:val="00B044C2"/>
    <w:rsid w:val="00B12C9B"/>
    <w:rsid w:val="00B21D03"/>
    <w:rsid w:val="00B25016"/>
    <w:rsid w:val="00B30C02"/>
    <w:rsid w:val="00B330F3"/>
    <w:rsid w:val="00B52A99"/>
    <w:rsid w:val="00B56D46"/>
    <w:rsid w:val="00B57752"/>
    <w:rsid w:val="00B8319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4359C"/>
    <w:rsid w:val="00C45FC5"/>
    <w:rsid w:val="00C5418B"/>
    <w:rsid w:val="00C7662B"/>
    <w:rsid w:val="00C84F7A"/>
    <w:rsid w:val="00C85A5B"/>
    <w:rsid w:val="00C9152D"/>
    <w:rsid w:val="00CA7CF9"/>
    <w:rsid w:val="00CB1CE7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0E3E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61841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175D2"/>
  <w15:docId w15:val="{A5596FFB-4946-42C9-9452-89722B0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4C5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4C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4C5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BED7-0A83-4FCF-93D9-FBB6F7A5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3429</Characters>
  <Application>Microsoft Office Word</Application>
  <DocSecurity>0</DocSecurity>
  <Lines>163</Lines>
  <Paragraphs>130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3928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6</cp:revision>
  <cp:lastPrinted>2019-03-04T10:47:00Z</cp:lastPrinted>
  <dcterms:created xsi:type="dcterms:W3CDTF">2020-02-19T12:43:00Z</dcterms:created>
  <dcterms:modified xsi:type="dcterms:W3CDTF">2020-03-02T15:40:00Z</dcterms:modified>
</cp:coreProperties>
</file>